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125" w:rsidRPr="00CF434A" w:rsidRDefault="00450125" w:rsidP="00450125">
      <w:pPr>
        <w:adjustRightInd w:val="0"/>
        <w:snapToGrid w:val="0"/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  <w:r w:rsidRPr="00CF434A">
        <w:rPr>
          <w:rFonts w:ascii="方正小标宋_GBK" w:eastAsia="方正小标宋_GBK" w:hint="eastAsia"/>
          <w:sz w:val="36"/>
          <w:szCs w:val="36"/>
        </w:rPr>
        <w:t>2020年度国家</w:t>
      </w:r>
      <w:r>
        <w:rPr>
          <w:rFonts w:ascii="方正小标宋_GBK" w:eastAsia="方正小标宋_GBK" w:hint="eastAsia"/>
          <w:sz w:val="36"/>
          <w:szCs w:val="36"/>
        </w:rPr>
        <w:t>科技</w:t>
      </w:r>
      <w:r>
        <w:rPr>
          <w:rFonts w:ascii="方正小标宋_GBK" w:eastAsia="方正小标宋_GBK"/>
          <w:sz w:val="36"/>
          <w:szCs w:val="36"/>
        </w:rPr>
        <w:t>进步</w:t>
      </w:r>
      <w:r w:rsidRPr="00CF434A">
        <w:rPr>
          <w:rFonts w:ascii="方正小标宋_GBK" w:eastAsia="方正小标宋_GBK" w:hint="eastAsia"/>
          <w:sz w:val="36"/>
          <w:szCs w:val="36"/>
        </w:rPr>
        <w:t>奖提名项目公示内容</w:t>
      </w:r>
    </w:p>
    <w:p w:rsidR="00D13D91" w:rsidRPr="00450125" w:rsidRDefault="00D13D91" w:rsidP="00D13D91">
      <w:pPr>
        <w:adjustRightInd w:val="0"/>
        <w:snapToGrid w:val="0"/>
        <w:spacing w:line="360" w:lineRule="exact"/>
        <w:rPr>
          <w:rFonts w:ascii="仿宋" w:eastAsia="仿宋" w:hAnsi="仿宋"/>
          <w:sz w:val="24"/>
        </w:rPr>
      </w:pPr>
    </w:p>
    <w:p w:rsidR="00DC3CDD" w:rsidRPr="00BF235B" w:rsidRDefault="00DC3CDD" w:rsidP="00BF235B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BF235B">
        <w:rPr>
          <w:rFonts w:ascii="方正仿宋_GBK" w:eastAsia="方正仿宋_GBK" w:hint="eastAsia"/>
          <w:b/>
          <w:sz w:val="32"/>
          <w:szCs w:val="32"/>
        </w:rPr>
        <w:t>1.项目名称：</w:t>
      </w:r>
      <w:r w:rsidRPr="00BF235B">
        <w:rPr>
          <w:rFonts w:ascii="方正仿宋_GBK" w:eastAsia="方正仿宋_GBK" w:hint="eastAsia"/>
          <w:sz w:val="32"/>
          <w:szCs w:val="32"/>
        </w:rPr>
        <w:t>高精度高能工业</w:t>
      </w:r>
      <w:r w:rsidRPr="00BF235B">
        <w:rPr>
          <w:rFonts w:ascii="方正仿宋_GBK" w:eastAsia="方正仿宋_GBK"/>
          <w:sz w:val="32"/>
          <w:szCs w:val="32"/>
        </w:rPr>
        <w:t>CT</w:t>
      </w:r>
      <w:r w:rsidRPr="00BF235B">
        <w:rPr>
          <w:rFonts w:ascii="方正仿宋_GBK" w:eastAsia="方正仿宋_GBK" w:hint="eastAsia"/>
          <w:sz w:val="32"/>
          <w:szCs w:val="32"/>
        </w:rPr>
        <w:t>综合研发平台及应用</w:t>
      </w:r>
    </w:p>
    <w:p w:rsidR="00DC3CDD" w:rsidRPr="00BF235B" w:rsidRDefault="00DC3CDD" w:rsidP="00BF235B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 w:rsidRPr="00BF235B">
        <w:rPr>
          <w:rFonts w:ascii="方正仿宋_GBK" w:eastAsia="方正仿宋_GBK"/>
          <w:b/>
          <w:sz w:val="32"/>
          <w:szCs w:val="32"/>
        </w:rPr>
        <w:t>2.</w:t>
      </w:r>
      <w:r w:rsidRPr="00BF235B">
        <w:rPr>
          <w:rFonts w:ascii="方正仿宋_GBK" w:eastAsia="方正仿宋_GBK" w:hint="eastAsia"/>
          <w:b/>
          <w:sz w:val="32"/>
          <w:szCs w:val="32"/>
        </w:rPr>
        <w:t>提名单位：</w:t>
      </w:r>
      <w:r w:rsidRPr="00BF235B">
        <w:rPr>
          <w:rFonts w:ascii="方正仿宋_GBK" w:eastAsia="方正仿宋_GBK" w:hint="eastAsia"/>
          <w:sz w:val="32"/>
          <w:szCs w:val="32"/>
        </w:rPr>
        <w:t>重庆市</w:t>
      </w:r>
    </w:p>
    <w:p w:rsidR="00DC3CDD" w:rsidRPr="00BF235B" w:rsidRDefault="00DC3CDD" w:rsidP="00BF235B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 w:rsidRPr="00BF235B">
        <w:rPr>
          <w:rFonts w:ascii="方正仿宋_GBK" w:eastAsia="方正仿宋_GBK"/>
          <w:b/>
          <w:sz w:val="32"/>
          <w:szCs w:val="32"/>
        </w:rPr>
        <w:t>3.</w:t>
      </w:r>
      <w:r w:rsidRPr="00BF235B">
        <w:rPr>
          <w:rFonts w:ascii="方正仿宋_GBK" w:eastAsia="方正仿宋_GBK" w:hint="eastAsia"/>
          <w:b/>
          <w:sz w:val="32"/>
          <w:szCs w:val="32"/>
        </w:rPr>
        <w:t>提名等级：</w:t>
      </w:r>
      <w:r w:rsidRPr="00BF235B">
        <w:rPr>
          <w:rFonts w:ascii="方正仿宋_GBK" w:eastAsia="方正仿宋_GBK" w:hint="eastAsia"/>
          <w:sz w:val="32"/>
          <w:szCs w:val="32"/>
        </w:rPr>
        <w:t>国家科学技术进步奖二等奖</w:t>
      </w:r>
    </w:p>
    <w:p w:rsidR="00DC3CDD" w:rsidRPr="00BF235B" w:rsidRDefault="00DC3CDD" w:rsidP="00BF235B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 w:rsidRPr="00BF235B">
        <w:rPr>
          <w:rFonts w:ascii="方正仿宋_GBK" w:eastAsia="方正仿宋_GBK"/>
          <w:b/>
          <w:sz w:val="32"/>
          <w:szCs w:val="32"/>
        </w:rPr>
        <w:t>4.</w:t>
      </w:r>
      <w:r w:rsidRPr="00BF235B">
        <w:rPr>
          <w:rFonts w:ascii="方正仿宋_GBK" w:eastAsia="方正仿宋_GBK" w:hint="eastAsia"/>
          <w:b/>
          <w:sz w:val="32"/>
          <w:szCs w:val="32"/>
        </w:rPr>
        <w:t>主要知识产权和标准规范目录：</w:t>
      </w:r>
    </w:p>
    <w:tbl>
      <w:tblPr>
        <w:tblW w:w="92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9"/>
        <w:gridCol w:w="3555"/>
        <w:gridCol w:w="1772"/>
        <w:gridCol w:w="1694"/>
      </w:tblGrid>
      <w:tr w:rsidR="00DC3CDD" w:rsidRPr="000941CC" w:rsidTr="00FB2048">
        <w:trPr>
          <w:trHeight w:val="681"/>
          <w:jc w:val="center"/>
        </w:trPr>
        <w:tc>
          <w:tcPr>
            <w:tcW w:w="2259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知识产权（标准）类别</w:t>
            </w:r>
          </w:p>
        </w:tc>
        <w:tc>
          <w:tcPr>
            <w:tcW w:w="3555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知识产权（标准）具体名称</w:t>
            </w:r>
          </w:p>
        </w:tc>
        <w:tc>
          <w:tcPr>
            <w:tcW w:w="1772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授权号</w:t>
            </w:r>
          </w:p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（标准编号）</w:t>
            </w:r>
          </w:p>
        </w:tc>
        <w:tc>
          <w:tcPr>
            <w:tcW w:w="1694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发明人（标准起草人）</w:t>
            </w:r>
          </w:p>
        </w:tc>
      </w:tr>
      <w:tr w:rsidR="00DC3CDD" w:rsidRPr="000941CC" w:rsidTr="00FB2048">
        <w:trPr>
          <w:trHeight w:val="449"/>
          <w:jc w:val="center"/>
        </w:trPr>
        <w:tc>
          <w:tcPr>
            <w:tcW w:w="2259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发明专利</w:t>
            </w:r>
          </w:p>
        </w:tc>
        <w:tc>
          <w:tcPr>
            <w:tcW w:w="3555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一种双柱面电子直线加速器有效焦点尺寸调节装置及方法</w:t>
            </w:r>
          </w:p>
        </w:tc>
        <w:tc>
          <w:tcPr>
            <w:tcW w:w="1772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201410199341.6</w:t>
            </w:r>
          </w:p>
        </w:tc>
        <w:tc>
          <w:tcPr>
            <w:tcW w:w="1694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王珏</w:t>
            </w:r>
            <w:r w:rsidRPr="000941CC">
              <w:rPr>
                <w:rFonts w:eastAsia="仿宋_GB2312" w:hint="eastAsia"/>
                <w:szCs w:val="21"/>
              </w:rPr>
              <w:t>，王福全，周日峰，</w:t>
            </w:r>
            <w:r w:rsidRPr="000941CC">
              <w:rPr>
                <w:rFonts w:eastAsia="仿宋_GB2312"/>
                <w:szCs w:val="21"/>
              </w:rPr>
              <w:t>等</w:t>
            </w:r>
          </w:p>
        </w:tc>
      </w:tr>
      <w:tr w:rsidR="00DC3CDD" w:rsidRPr="000941CC" w:rsidTr="00FB2048">
        <w:trPr>
          <w:trHeight w:val="449"/>
          <w:jc w:val="center"/>
        </w:trPr>
        <w:tc>
          <w:tcPr>
            <w:tcW w:w="2259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发明专利</w:t>
            </w:r>
          </w:p>
        </w:tc>
        <w:tc>
          <w:tcPr>
            <w:tcW w:w="3555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 w:hint="eastAsia"/>
                <w:szCs w:val="21"/>
              </w:rPr>
              <w:t>一种测量电子直线加速器焦点尺寸的装置及方法</w:t>
            </w:r>
          </w:p>
        </w:tc>
        <w:tc>
          <w:tcPr>
            <w:tcW w:w="1772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201310488864</w:t>
            </w:r>
            <w:r w:rsidRPr="000941CC">
              <w:rPr>
                <w:rFonts w:eastAsia="仿宋_GB2312" w:hint="eastAsia"/>
                <w:szCs w:val="21"/>
              </w:rPr>
              <w:t>.</w:t>
            </w:r>
            <w:r w:rsidRPr="000941CC">
              <w:rPr>
                <w:rFonts w:eastAsia="仿宋_GB2312"/>
                <w:szCs w:val="21"/>
              </w:rPr>
              <w:t>8</w:t>
            </w:r>
          </w:p>
        </w:tc>
        <w:tc>
          <w:tcPr>
            <w:tcW w:w="1694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 w:hint="eastAsia"/>
                <w:szCs w:val="21"/>
              </w:rPr>
              <w:t>周日峰，周亚玲</w:t>
            </w:r>
          </w:p>
        </w:tc>
      </w:tr>
      <w:tr w:rsidR="00DC3CDD" w:rsidRPr="000941CC" w:rsidTr="00FB2048">
        <w:trPr>
          <w:trHeight w:val="413"/>
          <w:jc w:val="center"/>
        </w:trPr>
        <w:tc>
          <w:tcPr>
            <w:tcW w:w="2259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发明专利</w:t>
            </w:r>
          </w:p>
        </w:tc>
        <w:tc>
          <w:tcPr>
            <w:tcW w:w="3555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X</w:t>
            </w:r>
            <w:r w:rsidRPr="000941CC">
              <w:rPr>
                <w:rFonts w:eastAsia="仿宋_GB2312"/>
                <w:szCs w:val="21"/>
              </w:rPr>
              <w:t>射线工业</w:t>
            </w:r>
            <w:r w:rsidRPr="000941CC">
              <w:rPr>
                <w:rFonts w:eastAsia="仿宋_GB2312"/>
                <w:szCs w:val="21"/>
              </w:rPr>
              <w:t>CT</w:t>
            </w:r>
            <w:r w:rsidRPr="000941CC">
              <w:rPr>
                <w:rFonts w:eastAsia="仿宋_GB2312"/>
                <w:szCs w:val="21"/>
              </w:rPr>
              <w:t>设备准直片分组办法</w:t>
            </w:r>
          </w:p>
        </w:tc>
        <w:tc>
          <w:tcPr>
            <w:tcW w:w="1772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201310340355.0</w:t>
            </w:r>
          </w:p>
        </w:tc>
        <w:tc>
          <w:tcPr>
            <w:tcW w:w="1694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段晓礁</w:t>
            </w:r>
            <w:r w:rsidRPr="000941CC">
              <w:rPr>
                <w:rFonts w:eastAsia="仿宋_GB2312" w:hint="eastAsia"/>
                <w:szCs w:val="21"/>
              </w:rPr>
              <w:t>，鲁诗忠</w:t>
            </w:r>
          </w:p>
        </w:tc>
      </w:tr>
      <w:tr w:rsidR="00DC3CDD" w:rsidRPr="000941CC" w:rsidTr="00FB2048">
        <w:trPr>
          <w:trHeight w:val="420"/>
          <w:jc w:val="center"/>
        </w:trPr>
        <w:tc>
          <w:tcPr>
            <w:tcW w:w="2259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发明专利</w:t>
            </w:r>
          </w:p>
        </w:tc>
        <w:tc>
          <w:tcPr>
            <w:tcW w:w="3555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一种基于点扩展函数的工业</w:t>
            </w:r>
            <w:r w:rsidRPr="000941CC">
              <w:rPr>
                <w:rFonts w:eastAsia="仿宋_GB2312"/>
                <w:szCs w:val="21"/>
              </w:rPr>
              <w:t>CT</w:t>
            </w:r>
            <w:r w:rsidRPr="000941CC">
              <w:rPr>
                <w:rFonts w:eastAsia="仿宋_GB2312"/>
                <w:szCs w:val="21"/>
              </w:rPr>
              <w:t>图像重建中心定位方法</w:t>
            </w:r>
          </w:p>
        </w:tc>
        <w:tc>
          <w:tcPr>
            <w:tcW w:w="1772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201310147927.3</w:t>
            </w:r>
          </w:p>
        </w:tc>
        <w:tc>
          <w:tcPr>
            <w:tcW w:w="1694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 w:hint="eastAsia"/>
                <w:szCs w:val="21"/>
              </w:rPr>
              <w:t>王珏，刘明进，</w:t>
            </w:r>
            <w:r w:rsidRPr="000941CC">
              <w:rPr>
                <w:rFonts w:eastAsia="仿宋_GB2312"/>
                <w:szCs w:val="21"/>
              </w:rPr>
              <w:t>蔡玉芳</w:t>
            </w:r>
          </w:p>
        </w:tc>
      </w:tr>
      <w:tr w:rsidR="00DC3CDD" w:rsidRPr="000941CC" w:rsidTr="00FB2048">
        <w:trPr>
          <w:trHeight w:val="420"/>
          <w:jc w:val="center"/>
        </w:trPr>
        <w:tc>
          <w:tcPr>
            <w:tcW w:w="2259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发明专利</w:t>
            </w:r>
          </w:p>
        </w:tc>
        <w:tc>
          <w:tcPr>
            <w:tcW w:w="3555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 w:hint="eastAsia"/>
                <w:szCs w:val="21"/>
              </w:rPr>
              <w:t>一种工业</w:t>
            </w:r>
            <w:r w:rsidRPr="000941CC">
              <w:rPr>
                <w:rFonts w:eastAsia="仿宋_GB2312" w:hint="eastAsia"/>
                <w:szCs w:val="21"/>
              </w:rPr>
              <w:t>CT</w:t>
            </w:r>
            <w:r w:rsidRPr="000941CC">
              <w:rPr>
                <w:rFonts w:eastAsia="仿宋_GB2312" w:hint="eastAsia"/>
                <w:szCs w:val="21"/>
              </w:rPr>
              <w:t>扫描运动自平行方法和装置</w:t>
            </w:r>
          </w:p>
        </w:tc>
        <w:tc>
          <w:tcPr>
            <w:tcW w:w="1772" w:type="dxa"/>
            <w:vAlign w:val="center"/>
          </w:tcPr>
          <w:p w:rsidR="00DC3CDD" w:rsidRPr="000941CC" w:rsidRDefault="003B6202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hyperlink r:id="rId8" w:tgtFrame="_blank" w:history="1">
              <w:r w:rsidR="00DC3CDD" w:rsidRPr="000941CC">
                <w:rPr>
                  <w:rFonts w:eastAsia="仿宋_GB2312"/>
                  <w:szCs w:val="21"/>
                </w:rPr>
                <w:t>201610089419</w:t>
              </w:r>
              <w:r w:rsidR="00DC3CDD" w:rsidRPr="000941CC">
                <w:rPr>
                  <w:rFonts w:eastAsia="仿宋_GB2312" w:hint="eastAsia"/>
                  <w:szCs w:val="21"/>
                </w:rPr>
                <w:t>.</w:t>
              </w:r>
              <w:r w:rsidR="00DC3CDD" w:rsidRPr="000941CC">
                <w:rPr>
                  <w:rFonts w:eastAsia="仿宋_GB2312"/>
                  <w:szCs w:val="21"/>
                </w:rPr>
                <w:t>8</w:t>
              </w:r>
            </w:hyperlink>
          </w:p>
        </w:tc>
        <w:tc>
          <w:tcPr>
            <w:tcW w:w="1694" w:type="dxa"/>
            <w:vAlign w:val="center"/>
          </w:tcPr>
          <w:p w:rsidR="00DC3CDD" w:rsidRPr="000941CC" w:rsidRDefault="00DC3CDD" w:rsidP="00FB2048">
            <w:pPr>
              <w:snapToGrid w:val="0"/>
              <w:rPr>
                <w:rFonts w:eastAsia="仿宋_GB2312"/>
                <w:szCs w:val="21"/>
              </w:rPr>
            </w:pPr>
            <w:r w:rsidRPr="000941CC">
              <w:rPr>
                <w:rFonts w:eastAsia="仿宋_GB2312" w:hint="eastAsia"/>
                <w:szCs w:val="21"/>
              </w:rPr>
              <w:t>袁古兴，谭辉</w:t>
            </w:r>
          </w:p>
        </w:tc>
      </w:tr>
      <w:tr w:rsidR="00DC3CDD" w:rsidRPr="000941CC" w:rsidTr="00FB2048">
        <w:trPr>
          <w:trHeight w:val="411"/>
          <w:jc w:val="center"/>
        </w:trPr>
        <w:tc>
          <w:tcPr>
            <w:tcW w:w="2259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发明专利</w:t>
            </w:r>
          </w:p>
        </w:tc>
        <w:tc>
          <w:tcPr>
            <w:tcW w:w="3555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一种工件夹持装置</w:t>
            </w:r>
          </w:p>
        </w:tc>
        <w:tc>
          <w:tcPr>
            <w:tcW w:w="1772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201610225111.1</w:t>
            </w:r>
          </w:p>
        </w:tc>
        <w:tc>
          <w:tcPr>
            <w:tcW w:w="1694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 w:hint="eastAsia"/>
                <w:szCs w:val="21"/>
              </w:rPr>
              <w:t>张钦诚，</w:t>
            </w:r>
            <w:r w:rsidRPr="000941CC">
              <w:rPr>
                <w:rFonts w:eastAsia="仿宋_GB2312"/>
                <w:szCs w:val="21"/>
              </w:rPr>
              <w:t>谭辉</w:t>
            </w:r>
            <w:r w:rsidRPr="000941CC">
              <w:rPr>
                <w:rFonts w:eastAsia="仿宋_GB2312" w:hint="eastAsia"/>
                <w:szCs w:val="21"/>
              </w:rPr>
              <w:t>，杨荣东，</w:t>
            </w:r>
            <w:r w:rsidRPr="000941CC">
              <w:rPr>
                <w:rFonts w:eastAsia="仿宋_GB2312"/>
                <w:szCs w:val="21"/>
              </w:rPr>
              <w:t>等</w:t>
            </w:r>
          </w:p>
        </w:tc>
      </w:tr>
      <w:tr w:rsidR="00DC3CDD" w:rsidRPr="000941CC" w:rsidTr="00FB2048">
        <w:trPr>
          <w:trHeight w:val="417"/>
          <w:jc w:val="center"/>
        </w:trPr>
        <w:tc>
          <w:tcPr>
            <w:tcW w:w="2259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计算机软件著作权</w:t>
            </w:r>
          </w:p>
        </w:tc>
        <w:tc>
          <w:tcPr>
            <w:tcW w:w="3555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真测工业</w:t>
            </w:r>
            <w:r w:rsidRPr="000941CC">
              <w:rPr>
                <w:rFonts w:eastAsia="仿宋_GB2312"/>
                <w:szCs w:val="21"/>
              </w:rPr>
              <w:t>CT</w:t>
            </w:r>
            <w:r w:rsidRPr="000941CC">
              <w:rPr>
                <w:rFonts w:eastAsia="仿宋_GB2312"/>
                <w:szCs w:val="21"/>
              </w:rPr>
              <w:t>图像处理系统</w:t>
            </w:r>
          </w:p>
        </w:tc>
        <w:tc>
          <w:tcPr>
            <w:tcW w:w="1772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2013SR050820</w:t>
            </w:r>
          </w:p>
        </w:tc>
        <w:tc>
          <w:tcPr>
            <w:tcW w:w="1694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邹永宁</w:t>
            </w:r>
            <w:r w:rsidRPr="000941CC">
              <w:rPr>
                <w:rFonts w:eastAsia="仿宋_GB2312" w:hint="eastAsia"/>
                <w:szCs w:val="21"/>
              </w:rPr>
              <w:t>，蔡玉芳，沈宽，</w:t>
            </w:r>
            <w:r w:rsidRPr="000941CC">
              <w:rPr>
                <w:rFonts w:eastAsia="仿宋_GB2312"/>
                <w:szCs w:val="21"/>
              </w:rPr>
              <w:t>等</w:t>
            </w:r>
          </w:p>
        </w:tc>
      </w:tr>
      <w:tr w:rsidR="00DC3CDD" w:rsidRPr="000941CC" w:rsidTr="00FB2048">
        <w:trPr>
          <w:trHeight w:val="409"/>
          <w:jc w:val="center"/>
        </w:trPr>
        <w:tc>
          <w:tcPr>
            <w:tcW w:w="2259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计算机软件著作权</w:t>
            </w:r>
          </w:p>
        </w:tc>
        <w:tc>
          <w:tcPr>
            <w:tcW w:w="3555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真测</w:t>
            </w:r>
            <w:r w:rsidRPr="000941CC">
              <w:rPr>
                <w:rFonts w:eastAsia="仿宋_GB2312"/>
                <w:szCs w:val="21"/>
              </w:rPr>
              <w:t>CD</w:t>
            </w:r>
            <w:r w:rsidRPr="000941CC">
              <w:rPr>
                <w:rFonts w:eastAsia="仿宋_GB2312"/>
                <w:szCs w:val="21"/>
              </w:rPr>
              <w:t>系列工业</w:t>
            </w:r>
            <w:r w:rsidRPr="000941CC">
              <w:rPr>
                <w:rFonts w:eastAsia="仿宋_GB2312"/>
                <w:szCs w:val="21"/>
              </w:rPr>
              <w:t>CT</w:t>
            </w:r>
            <w:r w:rsidRPr="000941CC">
              <w:rPr>
                <w:rFonts w:eastAsia="仿宋_GB2312"/>
                <w:szCs w:val="21"/>
              </w:rPr>
              <w:t>机数据采集传输控制软件</w:t>
            </w:r>
          </w:p>
        </w:tc>
        <w:tc>
          <w:tcPr>
            <w:tcW w:w="1772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2013SR151642</w:t>
            </w:r>
          </w:p>
        </w:tc>
        <w:tc>
          <w:tcPr>
            <w:tcW w:w="1694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 w:hint="eastAsia"/>
                <w:szCs w:val="21"/>
              </w:rPr>
              <w:t>刘荣，</w:t>
            </w:r>
            <w:r w:rsidRPr="000941CC">
              <w:rPr>
                <w:rFonts w:eastAsia="仿宋_GB2312"/>
                <w:szCs w:val="21"/>
              </w:rPr>
              <w:t>安康</w:t>
            </w:r>
            <w:r w:rsidRPr="000941CC">
              <w:rPr>
                <w:rFonts w:eastAsia="仿宋_GB2312" w:hint="eastAsia"/>
                <w:szCs w:val="21"/>
              </w:rPr>
              <w:t>，谭辉，</w:t>
            </w:r>
            <w:r w:rsidRPr="000941CC">
              <w:rPr>
                <w:rFonts w:eastAsia="仿宋_GB2312"/>
                <w:szCs w:val="21"/>
              </w:rPr>
              <w:t>等</w:t>
            </w:r>
          </w:p>
        </w:tc>
      </w:tr>
      <w:tr w:rsidR="00DC3CDD" w:rsidRPr="000941CC" w:rsidTr="00FB2048">
        <w:trPr>
          <w:trHeight w:val="407"/>
          <w:jc w:val="center"/>
        </w:trPr>
        <w:tc>
          <w:tcPr>
            <w:tcW w:w="2259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国家标准</w:t>
            </w:r>
          </w:p>
        </w:tc>
        <w:tc>
          <w:tcPr>
            <w:tcW w:w="3555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铸件</w:t>
            </w:r>
            <w:r w:rsidRPr="000941CC">
              <w:rPr>
                <w:rFonts w:eastAsia="仿宋_GB2312"/>
                <w:szCs w:val="21"/>
              </w:rPr>
              <w:t xml:space="preserve"> </w:t>
            </w:r>
            <w:r w:rsidRPr="000941CC">
              <w:rPr>
                <w:rFonts w:eastAsia="仿宋_GB2312"/>
                <w:szCs w:val="21"/>
              </w:rPr>
              <w:t>工业计算机层析成像（</w:t>
            </w:r>
            <w:r w:rsidRPr="000941CC">
              <w:rPr>
                <w:rFonts w:eastAsia="仿宋_GB2312"/>
                <w:szCs w:val="21"/>
              </w:rPr>
              <w:t>CT</w:t>
            </w:r>
            <w:r w:rsidRPr="000941CC">
              <w:rPr>
                <w:rFonts w:eastAsia="仿宋_GB2312"/>
                <w:szCs w:val="21"/>
              </w:rPr>
              <w:t>）检测</w:t>
            </w:r>
          </w:p>
        </w:tc>
        <w:tc>
          <w:tcPr>
            <w:tcW w:w="1772" w:type="dxa"/>
            <w:vAlign w:val="center"/>
          </w:tcPr>
          <w:p w:rsidR="00DC3CDD" w:rsidRPr="000941CC" w:rsidRDefault="003B6202" w:rsidP="00FB2048">
            <w:pPr>
              <w:jc w:val="left"/>
              <w:rPr>
                <w:rFonts w:eastAsia="仿宋_GB2312"/>
                <w:szCs w:val="21"/>
              </w:rPr>
            </w:pPr>
            <w:hyperlink r:id="rId9" w:tgtFrame="_blank" w:history="1">
              <w:r w:rsidR="00DC3CDD" w:rsidRPr="000941CC">
                <w:rPr>
                  <w:rFonts w:eastAsia="仿宋_GB2312"/>
                  <w:szCs w:val="21"/>
                </w:rPr>
                <w:t>GB/T 36589-2018</w:t>
              </w:r>
            </w:hyperlink>
          </w:p>
        </w:tc>
        <w:tc>
          <w:tcPr>
            <w:tcW w:w="1694" w:type="dxa"/>
            <w:vAlign w:val="center"/>
          </w:tcPr>
          <w:p w:rsidR="00DC3CDD" w:rsidRPr="000941CC" w:rsidRDefault="00DC3CDD" w:rsidP="00FB2048">
            <w:pPr>
              <w:snapToGrid w:val="0"/>
              <w:ind w:leftChars="-40" w:left="-84" w:rightChars="-50" w:right="-105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卢艳平</w:t>
            </w:r>
            <w:r w:rsidRPr="000941CC">
              <w:rPr>
                <w:rFonts w:eastAsia="仿宋_GB2312" w:hint="eastAsia"/>
                <w:szCs w:val="21"/>
              </w:rPr>
              <w:t>，王汉超，宋全知，</w:t>
            </w:r>
            <w:r w:rsidRPr="000941CC">
              <w:rPr>
                <w:rFonts w:eastAsia="仿宋_GB2312"/>
                <w:szCs w:val="21"/>
              </w:rPr>
              <w:t>等</w:t>
            </w:r>
          </w:p>
        </w:tc>
      </w:tr>
      <w:tr w:rsidR="00DC3CDD" w:rsidRPr="000941CC" w:rsidTr="00FB2048">
        <w:trPr>
          <w:trHeight w:val="406"/>
          <w:jc w:val="center"/>
        </w:trPr>
        <w:tc>
          <w:tcPr>
            <w:tcW w:w="2259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国家标准</w:t>
            </w:r>
          </w:p>
        </w:tc>
        <w:tc>
          <w:tcPr>
            <w:tcW w:w="3555" w:type="dxa"/>
            <w:vAlign w:val="center"/>
          </w:tcPr>
          <w:p w:rsidR="00DC3CDD" w:rsidRPr="000941CC" w:rsidRDefault="00DC3CDD" w:rsidP="00FB2048">
            <w:pPr>
              <w:snapToGrid w:val="0"/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无损检测</w:t>
            </w:r>
            <w:r w:rsidRPr="000941CC">
              <w:rPr>
                <w:rFonts w:eastAsia="仿宋_GB2312"/>
                <w:szCs w:val="21"/>
              </w:rPr>
              <w:t xml:space="preserve"> </w:t>
            </w:r>
            <w:r w:rsidRPr="000941CC">
              <w:rPr>
                <w:rFonts w:eastAsia="仿宋_GB2312"/>
                <w:szCs w:val="21"/>
              </w:rPr>
              <w:t>弹药密度工业计算机层析成像（</w:t>
            </w:r>
            <w:r w:rsidRPr="000941CC">
              <w:rPr>
                <w:rFonts w:eastAsia="仿宋_GB2312"/>
                <w:szCs w:val="21"/>
              </w:rPr>
              <w:t>CT</w:t>
            </w:r>
            <w:r w:rsidRPr="000941CC">
              <w:rPr>
                <w:rFonts w:eastAsia="仿宋_GB2312"/>
                <w:szCs w:val="21"/>
              </w:rPr>
              <w:t>）检测方法</w:t>
            </w:r>
          </w:p>
        </w:tc>
        <w:tc>
          <w:tcPr>
            <w:tcW w:w="1772" w:type="dxa"/>
            <w:vAlign w:val="center"/>
          </w:tcPr>
          <w:p w:rsidR="00DC3CDD" w:rsidRPr="000941CC" w:rsidRDefault="00DC3CDD" w:rsidP="00FB2048">
            <w:pPr>
              <w:jc w:val="left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GB/T 35390-2017</w:t>
            </w:r>
          </w:p>
        </w:tc>
        <w:tc>
          <w:tcPr>
            <w:tcW w:w="1694" w:type="dxa"/>
            <w:vAlign w:val="center"/>
          </w:tcPr>
          <w:p w:rsidR="00DC3CDD" w:rsidRPr="000941CC" w:rsidRDefault="00DC3CDD" w:rsidP="00FB2048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0941CC">
              <w:rPr>
                <w:rFonts w:eastAsia="仿宋_GB2312"/>
                <w:szCs w:val="21"/>
              </w:rPr>
              <w:t>谭辉</w:t>
            </w:r>
            <w:r w:rsidRPr="000941CC">
              <w:rPr>
                <w:rFonts w:eastAsia="仿宋_GB2312" w:hint="eastAsia"/>
                <w:szCs w:val="21"/>
              </w:rPr>
              <w:t>，蔡玉芳，王珏，</w:t>
            </w:r>
            <w:r w:rsidRPr="000941CC">
              <w:rPr>
                <w:rFonts w:eastAsia="仿宋_GB2312"/>
                <w:szCs w:val="21"/>
              </w:rPr>
              <w:t>等</w:t>
            </w:r>
          </w:p>
        </w:tc>
      </w:tr>
    </w:tbl>
    <w:p w:rsidR="00DC3CDD" w:rsidRPr="00BF235B" w:rsidRDefault="00BF235B" w:rsidP="00BF235B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5.</w:t>
      </w:r>
      <w:r w:rsidR="00DC3CDD" w:rsidRPr="00BF235B">
        <w:rPr>
          <w:rFonts w:ascii="方正仿宋_GBK" w:eastAsia="方正仿宋_GBK" w:hint="eastAsia"/>
          <w:b/>
          <w:sz w:val="32"/>
          <w:szCs w:val="32"/>
        </w:rPr>
        <w:t>主要完成人情况：</w:t>
      </w:r>
    </w:p>
    <w:p w:rsidR="00DC3CDD" w:rsidRPr="00BF235B" w:rsidRDefault="00DC3CDD" w:rsidP="00BF235B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BF235B">
        <w:rPr>
          <w:rFonts w:ascii="方正仿宋_GBK" w:eastAsia="方正仿宋_GBK"/>
          <w:sz w:val="32"/>
          <w:szCs w:val="32"/>
        </w:rPr>
        <w:t>（1）王珏，排名1，研究员。工作单位：重庆大学，完成单位：重庆大学。对本项目技术创造性贡献：项目负责人，负责项目策划、立项、总体技术方案论证，提出关键技术解决思路和实现方法</w:t>
      </w:r>
      <w:r w:rsidRPr="00BF235B">
        <w:rPr>
          <w:rFonts w:ascii="方正仿宋_GBK" w:eastAsia="方正仿宋_GBK" w:hint="eastAsia"/>
          <w:sz w:val="32"/>
          <w:szCs w:val="32"/>
        </w:rPr>
        <w:t>，</w:t>
      </w:r>
      <w:r w:rsidRPr="00BF235B">
        <w:rPr>
          <w:rFonts w:ascii="方正仿宋_GBK" w:eastAsia="方正仿宋_GBK"/>
          <w:sz w:val="32"/>
          <w:szCs w:val="32"/>
        </w:rPr>
        <w:t>为提高系统精度和自动化程度做出了重要贡献。授权相关发明专利</w:t>
      </w:r>
      <w:r w:rsidRPr="00BF235B">
        <w:rPr>
          <w:rFonts w:ascii="方正仿宋_GBK" w:eastAsia="方正仿宋_GBK" w:hint="eastAsia"/>
          <w:sz w:val="32"/>
          <w:szCs w:val="32"/>
        </w:rPr>
        <w:t>8</w:t>
      </w:r>
      <w:r w:rsidRPr="00BF235B">
        <w:rPr>
          <w:rFonts w:ascii="方正仿宋_GBK" w:eastAsia="方正仿宋_GBK"/>
          <w:sz w:val="32"/>
          <w:szCs w:val="32"/>
        </w:rPr>
        <w:t>项，发表</w:t>
      </w:r>
      <w:r w:rsidRPr="00BF235B">
        <w:rPr>
          <w:rFonts w:ascii="方正仿宋_GBK" w:eastAsia="方正仿宋_GBK" w:hint="eastAsia"/>
          <w:sz w:val="32"/>
          <w:szCs w:val="32"/>
        </w:rPr>
        <w:t>相关</w:t>
      </w:r>
      <w:r w:rsidRPr="00BF235B">
        <w:rPr>
          <w:rFonts w:ascii="方正仿宋_GBK" w:eastAsia="方正仿宋_GBK"/>
          <w:sz w:val="32"/>
          <w:szCs w:val="32"/>
        </w:rPr>
        <w:t>SCI/EI论文</w:t>
      </w:r>
      <w:r w:rsidRPr="00BF235B">
        <w:rPr>
          <w:rFonts w:ascii="方正仿宋_GBK" w:eastAsia="方正仿宋_GBK" w:hint="eastAsia"/>
          <w:sz w:val="32"/>
          <w:szCs w:val="32"/>
        </w:rPr>
        <w:t>18</w:t>
      </w:r>
      <w:r w:rsidRPr="00BF235B">
        <w:rPr>
          <w:rFonts w:ascii="方正仿宋_GBK" w:eastAsia="方正仿宋_GBK"/>
          <w:sz w:val="32"/>
          <w:szCs w:val="32"/>
        </w:rPr>
        <w:t>篇，组织或参编已发布工业CT国家标准16项、行业标准1项。</w:t>
      </w:r>
    </w:p>
    <w:p w:rsidR="00DC3CDD" w:rsidRPr="00BF235B" w:rsidRDefault="00DC3CDD" w:rsidP="00BF235B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BF235B">
        <w:rPr>
          <w:rFonts w:ascii="方正仿宋_GBK" w:eastAsia="方正仿宋_GBK"/>
          <w:sz w:val="32"/>
          <w:szCs w:val="32"/>
        </w:rPr>
        <w:lastRenderedPageBreak/>
        <w:t>（2）刘荣，排名2，教授。工作单位：重庆真测科技股份有限公司，完成单位：重庆真测科技股份有限公司。对本项目技术创造性贡献：</w:t>
      </w:r>
      <w:r w:rsidRPr="00BF235B">
        <w:rPr>
          <w:rFonts w:ascii="方正仿宋_GBK" w:eastAsia="方正仿宋_GBK" w:hint="eastAsia"/>
          <w:sz w:val="32"/>
          <w:szCs w:val="32"/>
        </w:rPr>
        <w:t>技术负责人，负责组织完成项目方案的论证及实施，</w:t>
      </w:r>
      <w:r w:rsidRPr="00BF235B">
        <w:rPr>
          <w:rFonts w:ascii="方正仿宋_GBK" w:eastAsia="方正仿宋_GBK"/>
          <w:sz w:val="32"/>
          <w:szCs w:val="32"/>
        </w:rPr>
        <w:t>为提高系统自动化程度做出了重要贡献。授权相关发明专利</w:t>
      </w:r>
      <w:r w:rsidRPr="00BF235B">
        <w:rPr>
          <w:rFonts w:ascii="方正仿宋_GBK" w:eastAsia="方正仿宋_GBK" w:hint="eastAsia"/>
          <w:sz w:val="32"/>
          <w:szCs w:val="32"/>
        </w:rPr>
        <w:t>1</w:t>
      </w:r>
      <w:r w:rsidRPr="00BF235B">
        <w:rPr>
          <w:rFonts w:ascii="方正仿宋_GBK" w:eastAsia="方正仿宋_GBK"/>
          <w:sz w:val="32"/>
          <w:szCs w:val="32"/>
        </w:rPr>
        <w:t>项，</w:t>
      </w:r>
      <w:r w:rsidRPr="00BF235B">
        <w:rPr>
          <w:rFonts w:ascii="方正仿宋_GBK" w:eastAsia="方正仿宋_GBK" w:hint="eastAsia"/>
          <w:sz w:val="32"/>
          <w:szCs w:val="32"/>
        </w:rPr>
        <w:t>授权</w:t>
      </w:r>
      <w:r w:rsidRPr="00BF235B">
        <w:rPr>
          <w:rFonts w:ascii="方正仿宋_GBK" w:eastAsia="方正仿宋_GBK"/>
          <w:sz w:val="32"/>
          <w:szCs w:val="32"/>
        </w:rPr>
        <w:t>计算机软件著作权1项，发表</w:t>
      </w:r>
      <w:r w:rsidRPr="00BF235B">
        <w:rPr>
          <w:rFonts w:ascii="方正仿宋_GBK" w:eastAsia="方正仿宋_GBK" w:hint="eastAsia"/>
          <w:sz w:val="32"/>
          <w:szCs w:val="32"/>
        </w:rPr>
        <w:t>相关</w:t>
      </w:r>
      <w:r w:rsidRPr="00BF235B">
        <w:rPr>
          <w:rFonts w:ascii="方正仿宋_GBK" w:eastAsia="方正仿宋_GBK"/>
          <w:sz w:val="32"/>
          <w:szCs w:val="32"/>
        </w:rPr>
        <w:t>论文</w:t>
      </w:r>
      <w:r w:rsidRPr="00BF235B">
        <w:rPr>
          <w:rFonts w:ascii="方正仿宋_GBK" w:eastAsia="方正仿宋_GBK" w:hint="eastAsia"/>
          <w:sz w:val="32"/>
          <w:szCs w:val="32"/>
        </w:rPr>
        <w:t>2</w:t>
      </w:r>
      <w:r w:rsidRPr="00BF235B">
        <w:rPr>
          <w:rFonts w:ascii="方正仿宋_GBK" w:eastAsia="方正仿宋_GBK"/>
          <w:sz w:val="32"/>
          <w:szCs w:val="32"/>
        </w:rPr>
        <w:t>篇</w:t>
      </w:r>
      <w:r w:rsidRPr="00BF235B">
        <w:rPr>
          <w:rFonts w:ascii="方正仿宋_GBK" w:eastAsia="方正仿宋_GBK" w:hint="eastAsia"/>
          <w:sz w:val="32"/>
          <w:szCs w:val="32"/>
        </w:rPr>
        <w:t>，</w:t>
      </w:r>
      <w:r w:rsidRPr="00BF235B">
        <w:rPr>
          <w:rFonts w:ascii="方正仿宋_GBK" w:eastAsia="方正仿宋_GBK"/>
          <w:sz w:val="32"/>
          <w:szCs w:val="32"/>
        </w:rPr>
        <w:t>组织或参编已发布工业CT国家标准2项。</w:t>
      </w:r>
    </w:p>
    <w:p w:rsidR="00DC3CDD" w:rsidRPr="00BF235B" w:rsidRDefault="00DC3CDD" w:rsidP="00BF235B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BF235B">
        <w:rPr>
          <w:rFonts w:ascii="方正仿宋_GBK" w:eastAsia="方正仿宋_GBK"/>
          <w:sz w:val="32"/>
          <w:szCs w:val="32"/>
        </w:rPr>
        <w:t>（3）蔡玉芳，排名3，副研究员，工作单位：重庆大学，完成单位：重庆大学。对本项目技术创造性贡献</w:t>
      </w:r>
      <w:r w:rsidRPr="00BF235B">
        <w:rPr>
          <w:rFonts w:ascii="方正仿宋_GBK" w:eastAsia="方正仿宋_GBK" w:hint="eastAsia"/>
          <w:sz w:val="32"/>
          <w:szCs w:val="32"/>
        </w:rPr>
        <w:t>：图像软件子系统负责人，负责系统的数据分析与校正技术研究及软件开发工作，为提高系统精度做出了重大贡献。</w:t>
      </w:r>
      <w:r w:rsidRPr="00BF235B">
        <w:rPr>
          <w:rFonts w:ascii="方正仿宋_GBK" w:eastAsia="方正仿宋_GBK"/>
          <w:sz w:val="32"/>
          <w:szCs w:val="32"/>
        </w:rPr>
        <w:t>授权相关发明专利</w:t>
      </w:r>
      <w:r w:rsidRPr="00BF235B">
        <w:rPr>
          <w:rFonts w:ascii="方正仿宋_GBK" w:eastAsia="方正仿宋_GBK" w:hint="eastAsia"/>
          <w:sz w:val="32"/>
          <w:szCs w:val="32"/>
        </w:rPr>
        <w:t>6</w:t>
      </w:r>
      <w:r w:rsidRPr="00BF235B">
        <w:rPr>
          <w:rFonts w:ascii="方正仿宋_GBK" w:eastAsia="方正仿宋_GBK"/>
          <w:sz w:val="32"/>
          <w:szCs w:val="32"/>
        </w:rPr>
        <w:t>项，发表</w:t>
      </w:r>
      <w:r w:rsidRPr="00BF235B">
        <w:rPr>
          <w:rFonts w:ascii="方正仿宋_GBK" w:eastAsia="方正仿宋_GBK" w:hint="eastAsia"/>
          <w:sz w:val="32"/>
          <w:szCs w:val="32"/>
        </w:rPr>
        <w:t>相关</w:t>
      </w:r>
      <w:r w:rsidRPr="00BF235B">
        <w:rPr>
          <w:rFonts w:ascii="方正仿宋_GBK" w:eastAsia="方正仿宋_GBK"/>
          <w:sz w:val="32"/>
          <w:szCs w:val="32"/>
        </w:rPr>
        <w:t>SCI/EI论文</w:t>
      </w:r>
      <w:r w:rsidRPr="00BF235B">
        <w:rPr>
          <w:rFonts w:ascii="方正仿宋_GBK" w:eastAsia="方正仿宋_GBK" w:hint="eastAsia"/>
          <w:sz w:val="32"/>
          <w:szCs w:val="32"/>
        </w:rPr>
        <w:t>10</w:t>
      </w:r>
      <w:r w:rsidRPr="00BF235B">
        <w:rPr>
          <w:rFonts w:ascii="方正仿宋_GBK" w:eastAsia="方正仿宋_GBK"/>
          <w:sz w:val="32"/>
          <w:szCs w:val="32"/>
        </w:rPr>
        <w:t>篇，组织或参编已发布工业CT国家标准9项。</w:t>
      </w:r>
    </w:p>
    <w:p w:rsidR="00DC3CDD" w:rsidRPr="00BF235B" w:rsidRDefault="00DC3CDD" w:rsidP="00BF235B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BF235B">
        <w:rPr>
          <w:rFonts w:ascii="方正仿宋_GBK" w:eastAsia="方正仿宋_GBK"/>
          <w:sz w:val="32"/>
          <w:szCs w:val="32"/>
        </w:rPr>
        <w:t>（4）谭辉，排名4，助理研究员。工作单位：重庆大学，完成单位：重庆大学。对本项目技术创造性贡献：研发平台负责人，</w:t>
      </w:r>
      <w:r w:rsidRPr="00BF235B">
        <w:rPr>
          <w:rFonts w:ascii="方正仿宋_GBK" w:eastAsia="方正仿宋_GBK" w:hint="eastAsia"/>
          <w:sz w:val="32"/>
          <w:szCs w:val="32"/>
        </w:rPr>
        <w:t>控制子系统负责人，</w:t>
      </w:r>
      <w:r w:rsidRPr="00BF235B">
        <w:rPr>
          <w:rFonts w:ascii="方正仿宋_GBK" w:eastAsia="方正仿宋_GBK"/>
          <w:sz w:val="32"/>
          <w:szCs w:val="32"/>
        </w:rPr>
        <w:t>负责</w:t>
      </w:r>
      <w:r w:rsidRPr="00BF235B">
        <w:rPr>
          <w:rFonts w:ascii="方正仿宋_GBK" w:eastAsia="方正仿宋_GBK" w:hint="eastAsia"/>
          <w:sz w:val="32"/>
          <w:szCs w:val="32"/>
        </w:rPr>
        <w:t>平台</w:t>
      </w:r>
      <w:r w:rsidRPr="00BF235B">
        <w:rPr>
          <w:rFonts w:ascii="方正仿宋_GBK" w:eastAsia="方正仿宋_GBK"/>
          <w:sz w:val="32"/>
          <w:szCs w:val="32"/>
        </w:rPr>
        <w:t>的技术调研和立项论证工作，组织</w:t>
      </w:r>
      <w:r w:rsidRPr="00BF235B">
        <w:rPr>
          <w:rFonts w:ascii="方正仿宋_GBK" w:eastAsia="方正仿宋_GBK" w:hint="eastAsia"/>
          <w:sz w:val="32"/>
          <w:szCs w:val="32"/>
        </w:rPr>
        <w:t>平台</w:t>
      </w:r>
      <w:r w:rsidRPr="00BF235B">
        <w:rPr>
          <w:rFonts w:ascii="方正仿宋_GBK" w:eastAsia="方正仿宋_GBK"/>
          <w:sz w:val="32"/>
          <w:szCs w:val="32"/>
        </w:rPr>
        <w:t>总体设计、加工、总装、总调、测试、成果鉴定。授权相关发明专利</w:t>
      </w:r>
      <w:r w:rsidRPr="00BF235B">
        <w:rPr>
          <w:rFonts w:ascii="方正仿宋_GBK" w:eastAsia="方正仿宋_GBK" w:hint="eastAsia"/>
          <w:sz w:val="32"/>
          <w:szCs w:val="32"/>
        </w:rPr>
        <w:t>8</w:t>
      </w:r>
      <w:r w:rsidRPr="00BF235B">
        <w:rPr>
          <w:rFonts w:ascii="方正仿宋_GBK" w:eastAsia="方正仿宋_GBK"/>
          <w:sz w:val="32"/>
          <w:szCs w:val="32"/>
        </w:rPr>
        <w:t>项，发表</w:t>
      </w:r>
      <w:r w:rsidRPr="00BF235B">
        <w:rPr>
          <w:rFonts w:ascii="方正仿宋_GBK" w:eastAsia="方正仿宋_GBK" w:hint="eastAsia"/>
          <w:sz w:val="32"/>
          <w:szCs w:val="32"/>
        </w:rPr>
        <w:t>相关</w:t>
      </w:r>
      <w:r w:rsidRPr="00BF235B">
        <w:rPr>
          <w:rFonts w:ascii="方正仿宋_GBK" w:eastAsia="方正仿宋_GBK"/>
          <w:sz w:val="32"/>
          <w:szCs w:val="32"/>
        </w:rPr>
        <w:t>论文</w:t>
      </w:r>
      <w:r w:rsidRPr="00BF235B">
        <w:rPr>
          <w:rFonts w:ascii="方正仿宋_GBK" w:eastAsia="方正仿宋_GBK" w:hint="eastAsia"/>
          <w:sz w:val="32"/>
          <w:szCs w:val="32"/>
        </w:rPr>
        <w:t>10</w:t>
      </w:r>
      <w:r w:rsidRPr="00BF235B">
        <w:rPr>
          <w:rFonts w:ascii="方正仿宋_GBK" w:eastAsia="方正仿宋_GBK"/>
          <w:sz w:val="32"/>
          <w:szCs w:val="32"/>
        </w:rPr>
        <w:t>篇，组织或参编已发布工业CT国家标准8项。</w:t>
      </w:r>
    </w:p>
    <w:p w:rsidR="00DC3CDD" w:rsidRPr="00BF235B" w:rsidRDefault="00DC3CDD" w:rsidP="00BF235B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BF235B">
        <w:rPr>
          <w:rFonts w:ascii="方正仿宋_GBK" w:eastAsia="方正仿宋_GBK"/>
          <w:sz w:val="32"/>
          <w:szCs w:val="32"/>
        </w:rPr>
        <w:t>（5）苏志军，排名5，高级工程师，工作单位：中国人民解放军96962部队，完成单位：中国人民解放军96962部队。对本项目技术创造性贡献：主要负责特殊应用项目过程总体协调、总体进度控制，组织方案评审及项目推广应用</w:t>
      </w:r>
      <w:r w:rsidRPr="00BF235B">
        <w:rPr>
          <w:rFonts w:ascii="方正仿宋_GBK" w:eastAsia="方正仿宋_GBK" w:hint="eastAsia"/>
          <w:sz w:val="32"/>
          <w:szCs w:val="32"/>
        </w:rPr>
        <w:t>。</w:t>
      </w:r>
    </w:p>
    <w:p w:rsidR="00DC3CDD" w:rsidRPr="00BF235B" w:rsidRDefault="00DC3CDD" w:rsidP="00BF235B">
      <w:pPr>
        <w:adjustRightInd w:val="0"/>
        <w:snapToGrid w:val="0"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BF235B">
        <w:rPr>
          <w:rFonts w:ascii="方正仿宋_GBK" w:eastAsia="方正仿宋_GBK"/>
          <w:sz w:val="32"/>
          <w:szCs w:val="32"/>
        </w:rPr>
        <w:lastRenderedPageBreak/>
        <w:t>（6）安康，排名6，助理研究员，工作单位：重庆大学，完成单位：重庆大学。对本项目技术创造性贡献：</w:t>
      </w:r>
      <w:r w:rsidRPr="00BF235B">
        <w:rPr>
          <w:rFonts w:ascii="方正仿宋_GBK" w:eastAsia="方正仿宋_GBK" w:hint="eastAsia"/>
          <w:sz w:val="32"/>
          <w:szCs w:val="32"/>
        </w:rPr>
        <w:t>探测</w:t>
      </w:r>
      <w:r w:rsidRPr="00BF235B">
        <w:rPr>
          <w:rFonts w:ascii="方正仿宋_GBK" w:eastAsia="方正仿宋_GBK"/>
          <w:sz w:val="32"/>
          <w:szCs w:val="32"/>
        </w:rPr>
        <w:t>子系统负责人</w:t>
      </w:r>
      <w:r w:rsidRPr="00BF235B">
        <w:rPr>
          <w:rFonts w:ascii="方正仿宋_GBK" w:eastAsia="方正仿宋_GBK" w:hint="eastAsia"/>
          <w:sz w:val="32"/>
          <w:szCs w:val="32"/>
        </w:rPr>
        <w:t>，</w:t>
      </w:r>
      <w:r w:rsidRPr="00BF235B">
        <w:rPr>
          <w:rFonts w:ascii="方正仿宋_GBK" w:eastAsia="方正仿宋_GBK"/>
          <w:sz w:val="32"/>
          <w:szCs w:val="32"/>
        </w:rPr>
        <w:t>负责</w:t>
      </w:r>
      <w:r w:rsidRPr="00BF235B">
        <w:rPr>
          <w:rFonts w:ascii="方正仿宋_GBK" w:eastAsia="方正仿宋_GBK" w:hint="eastAsia"/>
          <w:sz w:val="32"/>
          <w:szCs w:val="32"/>
        </w:rPr>
        <w:t>适用于高精度高能CT平台的高动态范围探测与采集子</w:t>
      </w:r>
      <w:r w:rsidRPr="00BF235B">
        <w:rPr>
          <w:rFonts w:ascii="方正仿宋_GBK" w:eastAsia="方正仿宋_GBK"/>
          <w:sz w:val="32"/>
          <w:szCs w:val="32"/>
        </w:rPr>
        <w:t>系统的研制，参与了</w:t>
      </w:r>
      <w:r w:rsidRPr="00BF235B">
        <w:rPr>
          <w:rFonts w:ascii="方正仿宋_GBK" w:eastAsia="方正仿宋_GBK" w:hint="eastAsia"/>
          <w:sz w:val="32"/>
          <w:szCs w:val="32"/>
        </w:rPr>
        <w:t>平台</w:t>
      </w:r>
      <w:r w:rsidRPr="00BF235B">
        <w:rPr>
          <w:rFonts w:ascii="方正仿宋_GBK" w:eastAsia="方正仿宋_GBK"/>
          <w:sz w:val="32"/>
          <w:szCs w:val="32"/>
        </w:rPr>
        <w:t>总</w:t>
      </w:r>
      <w:r w:rsidRPr="00BF235B">
        <w:rPr>
          <w:rFonts w:ascii="方正仿宋_GBK" w:eastAsia="方正仿宋_GBK" w:hint="eastAsia"/>
          <w:sz w:val="32"/>
          <w:szCs w:val="32"/>
        </w:rPr>
        <w:t>装联</w:t>
      </w:r>
      <w:r w:rsidRPr="00BF235B">
        <w:rPr>
          <w:rFonts w:ascii="方正仿宋_GBK" w:eastAsia="方正仿宋_GBK"/>
          <w:sz w:val="32"/>
          <w:szCs w:val="32"/>
        </w:rPr>
        <w:t>调</w:t>
      </w:r>
      <w:r w:rsidRPr="00BF235B">
        <w:rPr>
          <w:rFonts w:ascii="方正仿宋_GBK" w:eastAsia="方正仿宋_GBK" w:hint="eastAsia"/>
          <w:sz w:val="32"/>
          <w:szCs w:val="32"/>
        </w:rPr>
        <w:t>工作</w:t>
      </w:r>
      <w:r w:rsidRPr="00BF235B">
        <w:rPr>
          <w:rFonts w:ascii="方正仿宋_GBK" w:eastAsia="方正仿宋_GBK"/>
          <w:sz w:val="32"/>
          <w:szCs w:val="32"/>
        </w:rPr>
        <w:t>。授权相关发明专利</w:t>
      </w:r>
      <w:r w:rsidRPr="00BF235B">
        <w:rPr>
          <w:rFonts w:ascii="方正仿宋_GBK" w:eastAsia="方正仿宋_GBK" w:hint="eastAsia"/>
          <w:sz w:val="32"/>
          <w:szCs w:val="32"/>
        </w:rPr>
        <w:t>4</w:t>
      </w:r>
      <w:r w:rsidRPr="00BF235B">
        <w:rPr>
          <w:rFonts w:ascii="方正仿宋_GBK" w:eastAsia="方正仿宋_GBK"/>
          <w:sz w:val="32"/>
          <w:szCs w:val="32"/>
        </w:rPr>
        <w:t>项，发表</w:t>
      </w:r>
      <w:r w:rsidRPr="00BF235B">
        <w:rPr>
          <w:rFonts w:ascii="方正仿宋_GBK" w:eastAsia="方正仿宋_GBK" w:hint="eastAsia"/>
          <w:sz w:val="32"/>
          <w:szCs w:val="32"/>
        </w:rPr>
        <w:t>相关</w:t>
      </w:r>
      <w:r w:rsidRPr="00BF235B">
        <w:rPr>
          <w:rFonts w:ascii="方正仿宋_GBK" w:eastAsia="方正仿宋_GBK"/>
          <w:sz w:val="32"/>
          <w:szCs w:val="32"/>
        </w:rPr>
        <w:t>论文</w:t>
      </w:r>
      <w:r w:rsidRPr="00BF235B">
        <w:rPr>
          <w:rFonts w:ascii="方正仿宋_GBK" w:eastAsia="方正仿宋_GBK" w:hint="eastAsia"/>
          <w:sz w:val="32"/>
          <w:szCs w:val="32"/>
        </w:rPr>
        <w:t>5</w:t>
      </w:r>
      <w:r w:rsidRPr="00BF235B">
        <w:rPr>
          <w:rFonts w:ascii="方正仿宋_GBK" w:eastAsia="方正仿宋_GBK"/>
          <w:sz w:val="32"/>
          <w:szCs w:val="32"/>
        </w:rPr>
        <w:t>篇，组织或参编已发布工业CT国家标准6项。</w:t>
      </w:r>
    </w:p>
    <w:p w:rsidR="00DC3CDD" w:rsidRPr="00BF235B" w:rsidRDefault="00DC3CDD" w:rsidP="00BF235B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BF235B">
        <w:rPr>
          <w:rFonts w:ascii="方正仿宋_GBK" w:eastAsia="方正仿宋_GBK"/>
          <w:sz w:val="32"/>
          <w:szCs w:val="32"/>
        </w:rPr>
        <w:t>（7）周日峰，排名7，研究员，工作单位：重庆大学，完成单位：重庆大学。对本项目技术创造性贡献：射线源子系统负责人，负责射线源子系统的研制开发、安装调试等工作，参与了项目立项论证、系统总装</w:t>
      </w:r>
      <w:r w:rsidRPr="00BF235B">
        <w:rPr>
          <w:rFonts w:ascii="方正仿宋_GBK" w:eastAsia="方正仿宋_GBK" w:hint="eastAsia"/>
          <w:sz w:val="32"/>
          <w:szCs w:val="32"/>
        </w:rPr>
        <w:t>联</w:t>
      </w:r>
      <w:r w:rsidRPr="00BF235B">
        <w:rPr>
          <w:rFonts w:ascii="方正仿宋_GBK" w:eastAsia="方正仿宋_GBK"/>
          <w:sz w:val="32"/>
          <w:szCs w:val="32"/>
        </w:rPr>
        <w:t>调和应用研究与推广。授权相关发明专利</w:t>
      </w:r>
      <w:r w:rsidRPr="00BF235B">
        <w:rPr>
          <w:rFonts w:ascii="方正仿宋_GBK" w:eastAsia="方正仿宋_GBK" w:hint="eastAsia"/>
          <w:sz w:val="32"/>
          <w:szCs w:val="32"/>
        </w:rPr>
        <w:t>4</w:t>
      </w:r>
      <w:r w:rsidRPr="00BF235B">
        <w:rPr>
          <w:rFonts w:ascii="方正仿宋_GBK" w:eastAsia="方正仿宋_GBK"/>
          <w:sz w:val="32"/>
          <w:szCs w:val="32"/>
        </w:rPr>
        <w:t>项，发表</w:t>
      </w:r>
      <w:r w:rsidRPr="00BF235B">
        <w:rPr>
          <w:rFonts w:ascii="方正仿宋_GBK" w:eastAsia="方正仿宋_GBK" w:hint="eastAsia"/>
          <w:sz w:val="32"/>
          <w:szCs w:val="32"/>
        </w:rPr>
        <w:t>相关</w:t>
      </w:r>
      <w:r w:rsidRPr="00BF235B">
        <w:rPr>
          <w:rFonts w:ascii="方正仿宋_GBK" w:eastAsia="方正仿宋_GBK"/>
          <w:sz w:val="32"/>
          <w:szCs w:val="32"/>
        </w:rPr>
        <w:t>SCI/EI论文</w:t>
      </w:r>
      <w:r w:rsidRPr="00BF235B">
        <w:rPr>
          <w:rFonts w:ascii="方正仿宋_GBK" w:eastAsia="方正仿宋_GBK" w:hint="eastAsia"/>
          <w:sz w:val="32"/>
          <w:szCs w:val="32"/>
        </w:rPr>
        <w:t>5</w:t>
      </w:r>
      <w:r w:rsidRPr="00BF235B">
        <w:rPr>
          <w:rFonts w:ascii="方正仿宋_GBK" w:eastAsia="方正仿宋_GBK"/>
          <w:sz w:val="32"/>
          <w:szCs w:val="32"/>
        </w:rPr>
        <w:t>篇，组织或参编已发布工业CT国家标准7项。</w:t>
      </w:r>
    </w:p>
    <w:p w:rsidR="00DC3CDD" w:rsidRPr="00BF235B" w:rsidRDefault="00DC3CDD" w:rsidP="00BF235B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BF235B">
        <w:rPr>
          <w:rFonts w:ascii="方正仿宋_GBK" w:eastAsia="方正仿宋_GBK"/>
          <w:sz w:val="32"/>
          <w:szCs w:val="32"/>
        </w:rPr>
        <w:t>（8）邹永宁，排名8，副研究员，工作单位：重庆大学，完成单位：重庆大学。对本项目技术创造性贡献：</w:t>
      </w:r>
      <w:r w:rsidRPr="00BF235B">
        <w:rPr>
          <w:rFonts w:ascii="方正仿宋_GBK" w:eastAsia="方正仿宋_GBK" w:hint="eastAsia"/>
          <w:sz w:val="32"/>
          <w:szCs w:val="32"/>
        </w:rPr>
        <w:t>图像软件子系统</w:t>
      </w:r>
      <w:r w:rsidRPr="00BF235B">
        <w:rPr>
          <w:rFonts w:ascii="方正仿宋_GBK" w:eastAsia="方正仿宋_GBK"/>
          <w:sz w:val="32"/>
          <w:szCs w:val="32"/>
        </w:rPr>
        <w:t>技术骨干人员</w:t>
      </w:r>
      <w:r w:rsidRPr="00BF235B">
        <w:rPr>
          <w:rFonts w:ascii="方正仿宋_GBK" w:eastAsia="方正仿宋_GBK" w:hint="eastAsia"/>
          <w:sz w:val="32"/>
          <w:szCs w:val="32"/>
        </w:rPr>
        <w:t>，</w:t>
      </w:r>
      <w:r w:rsidRPr="00BF235B">
        <w:rPr>
          <w:rFonts w:ascii="方正仿宋_GBK" w:eastAsia="方正仿宋_GBK"/>
          <w:sz w:val="32"/>
          <w:szCs w:val="32"/>
        </w:rPr>
        <w:t>参与系统图像软件</w:t>
      </w:r>
      <w:r w:rsidRPr="00BF235B">
        <w:rPr>
          <w:rFonts w:ascii="方正仿宋_GBK" w:eastAsia="方正仿宋_GBK" w:hint="eastAsia"/>
          <w:sz w:val="32"/>
          <w:szCs w:val="32"/>
        </w:rPr>
        <w:t>子</w:t>
      </w:r>
      <w:r w:rsidRPr="00BF235B">
        <w:rPr>
          <w:rFonts w:ascii="方正仿宋_GBK" w:eastAsia="方正仿宋_GBK"/>
          <w:sz w:val="32"/>
          <w:szCs w:val="32"/>
        </w:rPr>
        <w:t>系统设计和系统总装</w:t>
      </w:r>
      <w:r w:rsidRPr="00BF235B">
        <w:rPr>
          <w:rFonts w:ascii="方正仿宋_GBK" w:eastAsia="方正仿宋_GBK" w:hint="eastAsia"/>
          <w:sz w:val="32"/>
          <w:szCs w:val="32"/>
        </w:rPr>
        <w:t>联</w:t>
      </w:r>
      <w:r w:rsidRPr="00BF235B">
        <w:rPr>
          <w:rFonts w:ascii="方正仿宋_GBK" w:eastAsia="方正仿宋_GBK"/>
          <w:sz w:val="32"/>
          <w:szCs w:val="32"/>
        </w:rPr>
        <w:t>调</w:t>
      </w:r>
      <w:r w:rsidRPr="00BF235B">
        <w:rPr>
          <w:rFonts w:ascii="方正仿宋_GBK" w:eastAsia="方正仿宋_GBK" w:hint="eastAsia"/>
          <w:sz w:val="32"/>
          <w:szCs w:val="32"/>
        </w:rPr>
        <w:t>。</w:t>
      </w:r>
      <w:r w:rsidRPr="00BF235B">
        <w:rPr>
          <w:rFonts w:ascii="方正仿宋_GBK" w:eastAsia="方正仿宋_GBK"/>
          <w:sz w:val="32"/>
          <w:szCs w:val="32"/>
        </w:rPr>
        <w:t>授权相关发明专利</w:t>
      </w:r>
      <w:r w:rsidRPr="00BF235B">
        <w:rPr>
          <w:rFonts w:ascii="方正仿宋_GBK" w:eastAsia="方正仿宋_GBK" w:hint="eastAsia"/>
          <w:sz w:val="32"/>
          <w:szCs w:val="32"/>
        </w:rPr>
        <w:t>8</w:t>
      </w:r>
      <w:r w:rsidRPr="00BF235B">
        <w:rPr>
          <w:rFonts w:ascii="方正仿宋_GBK" w:eastAsia="方正仿宋_GBK"/>
          <w:sz w:val="32"/>
          <w:szCs w:val="32"/>
        </w:rPr>
        <w:t>项，发表</w:t>
      </w:r>
      <w:r w:rsidRPr="00BF235B">
        <w:rPr>
          <w:rFonts w:ascii="方正仿宋_GBK" w:eastAsia="方正仿宋_GBK" w:hint="eastAsia"/>
          <w:sz w:val="32"/>
          <w:szCs w:val="32"/>
        </w:rPr>
        <w:t>相关</w:t>
      </w:r>
      <w:r w:rsidRPr="00BF235B">
        <w:rPr>
          <w:rFonts w:ascii="方正仿宋_GBK" w:eastAsia="方正仿宋_GBK"/>
          <w:sz w:val="32"/>
          <w:szCs w:val="32"/>
        </w:rPr>
        <w:t>SCI/EI论文9篇，组织或参编已发布工业CT国家标准7项。</w:t>
      </w:r>
    </w:p>
    <w:p w:rsidR="00DC3CDD" w:rsidRPr="00BF235B" w:rsidRDefault="00DC3CDD" w:rsidP="00BF235B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BF235B">
        <w:rPr>
          <w:rFonts w:ascii="方正仿宋_GBK" w:eastAsia="方正仿宋_GBK"/>
          <w:sz w:val="32"/>
          <w:szCs w:val="32"/>
        </w:rPr>
        <w:t>（9）卢艳平，排名9，副研究员，工作单位：重庆大学，完成单位：重庆大学。对本项目技术创造性贡献：</w:t>
      </w:r>
      <w:r w:rsidRPr="00BF235B">
        <w:rPr>
          <w:rFonts w:ascii="方正仿宋_GBK" w:eastAsia="方正仿宋_GBK" w:hint="eastAsia"/>
          <w:sz w:val="32"/>
          <w:szCs w:val="32"/>
        </w:rPr>
        <w:t>应用推广负责人，</w:t>
      </w:r>
      <w:r w:rsidRPr="00BF235B">
        <w:rPr>
          <w:rFonts w:ascii="方正仿宋_GBK" w:eastAsia="方正仿宋_GBK"/>
          <w:sz w:val="32"/>
          <w:szCs w:val="32"/>
        </w:rPr>
        <w:t>负责系统的应用研究与推广</w:t>
      </w:r>
      <w:r w:rsidRPr="00BF235B">
        <w:rPr>
          <w:rFonts w:ascii="方正仿宋_GBK" w:eastAsia="方正仿宋_GBK" w:hint="eastAsia"/>
          <w:sz w:val="32"/>
          <w:szCs w:val="32"/>
        </w:rPr>
        <w:t>，</w:t>
      </w:r>
      <w:r w:rsidRPr="00BF235B">
        <w:rPr>
          <w:rFonts w:ascii="方正仿宋_GBK" w:eastAsia="方正仿宋_GBK"/>
          <w:sz w:val="32"/>
          <w:szCs w:val="32"/>
        </w:rPr>
        <w:t>参与</w:t>
      </w:r>
      <w:r w:rsidRPr="00BF235B">
        <w:rPr>
          <w:rFonts w:ascii="方正仿宋_GBK" w:eastAsia="方正仿宋_GBK" w:hint="eastAsia"/>
          <w:sz w:val="32"/>
          <w:szCs w:val="32"/>
        </w:rPr>
        <w:t>了</w:t>
      </w:r>
      <w:r w:rsidRPr="00BF235B">
        <w:rPr>
          <w:rFonts w:ascii="方正仿宋_GBK" w:eastAsia="方正仿宋_GBK"/>
          <w:sz w:val="32"/>
          <w:szCs w:val="32"/>
        </w:rPr>
        <w:t>项目的技术调研和立项论证工作</w:t>
      </w:r>
      <w:r w:rsidRPr="00BF235B">
        <w:rPr>
          <w:rFonts w:ascii="方正仿宋_GBK" w:eastAsia="方正仿宋_GBK" w:hint="eastAsia"/>
          <w:sz w:val="32"/>
          <w:szCs w:val="32"/>
        </w:rPr>
        <w:t>。</w:t>
      </w:r>
      <w:r w:rsidRPr="00BF235B">
        <w:rPr>
          <w:rFonts w:ascii="方正仿宋_GBK" w:eastAsia="方正仿宋_GBK"/>
          <w:sz w:val="32"/>
          <w:szCs w:val="32"/>
        </w:rPr>
        <w:t>授权相关发明专利</w:t>
      </w:r>
      <w:r w:rsidRPr="00BF235B">
        <w:rPr>
          <w:rFonts w:ascii="方正仿宋_GBK" w:eastAsia="方正仿宋_GBK" w:hint="eastAsia"/>
          <w:sz w:val="32"/>
          <w:szCs w:val="32"/>
        </w:rPr>
        <w:t>3</w:t>
      </w:r>
      <w:r w:rsidRPr="00BF235B">
        <w:rPr>
          <w:rFonts w:ascii="方正仿宋_GBK" w:eastAsia="方正仿宋_GBK"/>
          <w:sz w:val="32"/>
          <w:szCs w:val="32"/>
        </w:rPr>
        <w:t>项，发表</w:t>
      </w:r>
      <w:r w:rsidRPr="00BF235B">
        <w:rPr>
          <w:rFonts w:ascii="方正仿宋_GBK" w:eastAsia="方正仿宋_GBK" w:hint="eastAsia"/>
          <w:sz w:val="32"/>
          <w:szCs w:val="32"/>
        </w:rPr>
        <w:t>相关</w:t>
      </w:r>
      <w:r w:rsidRPr="00BF235B">
        <w:rPr>
          <w:rFonts w:ascii="方正仿宋_GBK" w:eastAsia="方正仿宋_GBK"/>
          <w:sz w:val="32"/>
          <w:szCs w:val="32"/>
        </w:rPr>
        <w:t>论文</w:t>
      </w:r>
      <w:r w:rsidRPr="00BF235B">
        <w:rPr>
          <w:rFonts w:ascii="方正仿宋_GBK" w:eastAsia="方正仿宋_GBK" w:hint="eastAsia"/>
          <w:sz w:val="32"/>
          <w:szCs w:val="32"/>
        </w:rPr>
        <w:t>6</w:t>
      </w:r>
      <w:r w:rsidRPr="00BF235B">
        <w:rPr>
          <w:rFonts w:ascii="方正仿宋_GBK" w:eastAsia="方正仿宋_GBK"/>
          <w:sz w:val="32"/>
          <w:szCs w:val="32"/>
        </w:rPr>
        <w:t>篇</w:t>
      </w:r>
      <w:r w:rsidRPr="00BF235B">
        <w:rPr>
          <w:rFonts w:ascii="方正仿宋_GBK" w:eastAsia="方正仿宋_GBK" w:hint="eastAsia"/>
          <w:sz w:val="32"/>
          <w:szCs w:val="32"/>
        </w:rPr>
        <w:t>，</w:t>
      </w:r>
      <w:r w:rsidRPr="00BF235B">
        <w:rPr>
          <w:rFonts w:ascii="方正仿宋_GBK" w:eastAsia="方正仿宋_GBK"/>
          <w:sz w:val="32"/>
          <w:szCs w:val="32"/>
        </w:rPr>
        <w:t>组织或参编已发布工业CT国家标准</w:t>
      </w:r>
      <w:r w:rsidRPr="00BF235B">
        <w:rPr>
          <w:rFonts w:ascii="方正仿宋_GBK" w:eastAsia="方正仿宋_GBK" w:hint="eastAsia"/>
          <w:sz w:val="32"/>
          <w:szCs w:val="32"/>
        </w:rPr>
        <w:t>12</w:t>
      </w:r>
      <w:r w:rsidRPr="00BF235B">
        <w:rPr>
          <w:rFonts w:ascii="方正仿宋_GBK" w:eastAsia="方正仿宋_GBK"/>
          <w:sz w:val="32"/>
          <w:szCs w:val="32"/>
        </w:rPr>
        <w:t>项。</w:t>
      </w:r>
    </w:p>
    <w:p w:rsidR="00DC3CDD" w:rsidRPr="00BF235B" w:rsidRDefault="00DC3CDD" w:rsidP="00BF235B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BF235B">
        <w:rPr>
          <w:rFonts w:ascii="方正仿宋_GBK" w:eastAsia="方正仿宋_GBK"/>
          <w:sz w:val="32"/>
          <w:szCs w:val="32"/>
        </w:rPr>
        <w:t>（10）段晓礁，排名10，副研究员，工作单位：重庆大学，完成单位：重庆大学。对本项目技术创造性贡献：</w:t>
      </w:r>
      <w:r w:rsidRPr="00BF235B">
        <w:rPr>
          <w:rFonts w:ascii="方正仿宋_GBK" w:eastAsia="方正仿宋_GBK" w:hint="eastAsia"/>
          <w:sz w:val="32"/>
          <w:szCs w:val="32"/>
        </w:rPr>
        <w:lastRenderedPageBreak/>
        <w:t>射线子系统</w:t>
      </w:r>
      <w:r w:rsidRPr="00BF235B">
        <w:rPr>
          <w:rFonts w:ascii="方正仿宋_GBK" w:eastAsia="方正仿宋_GBK"/>
          <w:sz w:val="32"/>
          <w:szCs w:val="32"/>
        </w:rPr>
        <w:t>技术骨干人员</w:t>
      </w:r>
      <w:r w:rsidRPr="00BF235B">
        <w:rPr>
          <w:rFonts w:ascii="方正仿宋_GBK" w:eastAsia="方正仿宋_GBK" w:hint="eastAsia"/>
          <w:sz w:val="32"/>
          <w:szCs w:val="32"/>
        </w:rPr>
        <w:t>，提出并实现了准直器的快速自动化分组方法。</w:t>
      </w:r>
      <w:r w:rsidRPr="00BF235B">
        <w:rPr>
          <w:rFonts w:ascii="方正仿宋_GBK" w:eastAsia="方正仿宋_GBK"/>
          <w:sz w:val="32"/>
          <w:szCs w:val="32"/>
        </w:rPr>
        <w:t>授权相关发明专利3项，发表</w:t>
      </w:r>
      <w:r w:rsidRPr="00BF235B">
        <w:rPr>
          <w:rFonts w:ascii="方正仿宋_GBK" w:eastAsia="方正仿宋_GBK" w:hint="eastAsia"/>
          <w:sz w:val="32"/>
          <w:szCs w:val="32"/>
        </w:rPr>
        <w:t>相关</w:t>
      </w:r>
      <w:r w:rsidRPr="00BF235B">
        <w:rPr>
          <w:rFonts w:ascii="方正仿宋_GBK" w:eastAsia="方正仿宋_GBK"/>
          <w:sz w:val="32"/>
          <w:szCs w:val="32"/>
        </w:rPr>
        <w:t>SCI/EI论文</w:t>
      </w:r>
      <w:r w:rsidRPr="00BF235B">
        <w:rPr>
          <w:rFonts w:ascii="方正仿宋_GBK" w:eastAsia="方正仿宋_GBK" w:hint="eastAsia"/>
          <w:sz w:val="32"/>
          <w:szCs w:val="32"/>
        </w:rPr>
        <w:t>2</w:t>
      </w:r>
      <w:r w:rsidRPr="00BF235B">
        <w:rPr>
          <w:rFonts w:ascii="方正仿宋_GBK" w:eastAsia="方正仿宋_GBK"/>
          <w:sz w:val="32"/>
          <w:szCs w:val="32"/>
        </w:rPr>
        <w:t>篇，组织或参编已发布工业CT国家标准12项。</w:t>
      </w:r>
    </w:p>
    <w:p w:rsidR="00DC3CDD" w:rsidRPr="00BF235B" w:rsidRDefault="00BF235B" w:rsidP="00BF235B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6.</w:t>
      </w:r>
      <w:r w:rsidR="00DC3CDD" w:rsidRPr="00BF235B">
        <w:rPr>
          <w:rFonts w:ascii="方正仿宋_GBK" w:eastAsia="方正仿宋_GBK" w:hint="eastAsia"/>
          <w:b/>
          <w:sz w:val="32"/>
          <w:szCs w:val="32"/>
        </w:rPr>
        <w:t>主要完成单位</w:t>
      </w:r>
      <w:r>
        <w:rPr>
          <w:rFonts w:ascii="方正仿宋_GBK" w:eastAsia="方正仿宋_GBK" w:hint="eastAsia"/>
          <w:b/>
          <w:sz w:val="32"/>
          <w:szCs w:val="32"/>
        </w:rPr>
        <w:t>情况</w:t>
      </w:r>
      <w:r w:rsidR="00DC3CDD" w:rsidRPr="00BF235B">
        <w:rPr>
          <w:rFonts w:ascii="方正仿宋_GBK" w:eastAsia="方正仿宋_GBK" w:hint="eastAsia"/>
          <w:b/>
          <w:sz w:val="32"/>
          <w:szCs w:val="32"/>
        </w:rPr>
        <w:t>:</w:t>
      </w:r>
    </w:p>
    <w:p w:rsidR="00DC3CDD" w:rsidRPr="00BF235B" w:rsidRDefault="00DC3CDD" w:rsidP="00BF235B">
      <w:pPr>
        <w:adjustRightInd w:val="0"/>
        <w:snapToGrid w:val="0"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BF235B">
        <w:rPr>
          <w:rFonts w:ascii="方正仿宋_GBK" w:eastAsia="方正仿宋_GBK" w:hint="eastAsia"/>
          <w:sz w:val="32"/>
          <w:szCs w:val="32"/>
        </w:rPr>
        <w:t>本项目主要完成单位包括:重庆大学、重庆真测科技股份有限公司、中国人民解放军</w:t>
      </w:r>
      <w:r w:rsidRPr="00BF235B">
        <w:rPr>
          <w:rFonts w:ascii="方正仿宋_GBK" w:eastAsia="方正仿宋_GBK"/>
          <w:sz w:val="32"/>
          <w:szCs w:val="32"/>
        </w:rPr>
        <w:t>96962</w:t>
      </w:r>
      <w:r w:rsidRPr="00BF235B">
        <w:rPr>
          <w:rFonts w:ascii="方正仿宋_GBK" w:eastAsia="方正仿宋_GBK" w:hint="eastAsia"/>
          <w:sz w:val="32"/>
          <w:szCs w:val="32"/>
        </w:rPr>
        <w:t>部队、中车齐齐哈尔车辆有限公司、四川航天川南火工技术有限公司、山西江淮重工有限责任公司、国网山东省电力公司物资公司。</w:t>
      </w:r>
    </w:p>
    <w:p w:rsidR="00A931CD" w:rsidRDefault="00A931CD">
      <w:pPr>
        <w:widowControl/>
        <w:jc w:val="left"/>
        <w:rPr>
          <w:rFonts w:hint="eastAsia"/>
          <w:b/>
          <w:sz w:val="28"/>
          <w:szCs w:val="28"/>
        </w:rPr>
      </w:pPr>
      <w:bookmarkStart w:id="0" w:name="_GoBack"/>
      <w:bookmarkEnd w:id="0"/>
    </w:p>
    <w:sectPr w:rsidR="00A931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202" w:rsidRDefault="003B6202" w:rsidP="00273E13">
      <w:r>
        <w:separator/>
      </w:r>
    </w:p>
  </w:endnote>
  <w:endnote w:type="continuationSeparator" w:id="0">
    <w:p w:rsidR="003B6202" w:rsidRDefault="003B6202" w:rsidP="00273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202" w:rsidRDefault="003B6202" w:rsidP="00273E13">
      <w:r>
        <w:separator/>
      </w:r>
    </w:p>
  </w:footnote>
  <w:footnote w:type="continuationSeparator" w:id="0">
    <w:p w:rsidR="003B6202" w:rsidRDefault="003B6202" w:rsidP="00273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C319C"/>
    <w:multiLevelType w:val="hybridMultilevel"/>
    <w:tmpl w:val="6E54E73A"/>
    <w:lvl w:ilvl="0" w:tplc="E7B0EC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A04481"/>
    <w:multiLevelType w:val="hybridMultilevel"/>
    <w:tmpl w:val="1726901C"/>
    <w:lvl w:ilvl="0" w:tplc="2DC64F8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60"/>
    <w:rsid w:val="0001475C"/>
    <w:rsid w:val="00036335"/>
    <w:rsid w:val="000A5A44"/>
    <w:rsid w:val="000A608F"/>
    <w:rsid w:val="00106AA2"/>
    <w:rsid w:val="00117405"/>
    <w:rsid w:val="00145240"/>
    <w:rsid w:val="00273E13"/>
    <w:rsid w:val="00275EBC"/>
    <w:rsid w:val="00277910"/>
    <w:rsid w:val="00297EE0"/>
    <w:rsid w:val="002F5E7B"/>
    <w:rsid w:val="00341C3C"/>
    <w:rsid w:val="003504FD"/>
    <w:rsid w:val="003B6202"/>
    <w:rsid w:val="00450125"/>
    <w:rsid w:val="00455128"/>
    <w:rsid w:val="00485960"/>
    <w:rsid w:val="004D533D"/>
    <w:rsid w:val="00510499"/>
    <w:rsid w:val="005211B2"/>
    <w:rsid w:val="005461BE"/>
    <w:rsid w:val="00570593"/>
    <w:rsid w:val="00575AB9"/>
    <w:rsid w:val="005961DA"/>
    <w:rsid w:val="005B3D1A"/>
    <w:rsid w:val="00656286"/>
    <w:rsid w:val="00695556"/>
    <w:rsid w:val="006B6EC7"/>
    <w:rsid w:val="006C084D"/>
    <w:rsid w:val="006D2961"/>
    <w:rsid w:val="007316F5"/>
    <w:rsid w:val="00734F74"/>
    <w:rsid w:val="007F0543"/>
    <w:rsid w:val="007F450C"/>
    <w:rsid w:val="007F4596"/>
    <w:rsid w:val="00826F4B"/>
    <w:rsid w:val="00890E22"/>
    <w:rsid w:val="008B5199"/>
    <w:rsid w:val="00942828"/>
    <w:rsid w:val="009C73CA"/>
    <w:rsid w:val="009D1887"/>
    <w:rsid w:val="009D4D7E"/>
    <w:rsid w:val="009F43F1"/>
    <w:rsid w:val="00A3324D"/>
    <w:rsid w:val="00A629C2"/>
    <w:rsid w:val="00A90A2A"/>
    <w:rsid w:val="00A91631"/>
    <w:rsid w:val="00A931CD"/>
    <w:rsid w:val="00BF235B"/>
    <w:rsid w:val="00C15E3D"/>
    <w:rsid w:val="00C21E25"/>
    <w:rsid w:val="00C46245"/>
    <w:rsid w:val="00D13D91"/>
    <w:rsid w:val="00D60A04"/>
    <w:rsid w:val="00D65EB7"/>
    <w:rsid w:val="00DC3CDD"/>
    <w:rsid w:val="00DD5ACC"/>
    <w:rsid w:val="00DE30D1"/>
    <w:rsid w:val="00DE5940"/>
    <w:rsid w:val="00E26AA6"/>
    <w:rsid w:val="00E759D6"/>
    <w:rsid w:val="00EB6BA8"/>
    <w:rsid w:val="00F6748E"/>
    <w:rsid w:val="00FB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0094F8-1D26-47B4-AA35-A3FBCBDC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9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DC3CDD"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931C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363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aliases w:val="普通文字"/>
    <w:basedOn w:val="a"/>
    <w:link w:val="Char"/>
    <w:qFormat/>
    <w:rsid w:val="00036335"/>
    <w:pPr>
      <w:spacing w:line="360" w:lineRule="auto"/>
      <w:ind w:firstLineChars="200" w:firstLine="480"/>
    </w:pPr>
    <w:rPr>
      <w:rFonts w:ascii="仿宋_GB2312"/>
      <w:sz w:val="24"/>
      <w:szCs w:val="20"/>
    </w:rPr>
  </w:style>
  <w:style w:type="character" w:customStyle="1" w:styleId="Char">
    <w:name w:val="纯文本 Char"/>
    <w:aliases w:val="普通文字 Char1"/>
    <w:basedOn w:val="a0"/>
    <w:link w:val="a4"/>
    <w:qFormat/>
    <w:rsid w:val="00036335"/>
    <w:rPr>
      <w:rFonts w:ascii="仿宋_GB2312" w:eastAsia="宋体" w:hAnsi="Times New Roman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036335"/>
    <w:pPr>
      <w:ind w:firstLineChars="200" w:firstLine="420"/>
    </w:pPr>
  </w:style>
  <w:style w:type="character" w:customStyle="1" w:styleId="Char1">
    <w:name w:val="纯文本 Char1"/>
    <w:aliases w:val="普通文字 Char"/>
    <w:basedOn w:val="a0"/>
    <w:uiPriority w:val="99"/>
    <w:rsid w:val="003504FD"/>
    <w:rPr>
      <w:rFonts w:ascii="仿宋_GB2312" w:eastAsia="宋体" w:hAnsi="Times New Roman" w:cs="Times New Roman"/>
      <w:sz w:val="24"/>
      <w:szCs w:val="20"/>
    </w:rPr>
  </w:style>
  <w:style w:type="paragraph" w:styleId="a6">
    <w:name w:val="header"/>
    <w:basedOn w:val="a"/>
    <w:link w:val="Char0"/>
    <w:uiPriority w:val="99"/>
    <w:unhideWhenUsed/>
    <w:rsid w:val="00273E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73E13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273E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273E13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rsid w:val="00DC3CDD"/>
    <w:rPr>
      <w:rFonts w:ascii="宋体" w:eastAsia="宋体" w:hAnsi="宋体" w:cs="Times New Roman"/>
      <w:b/>
      <w:kern w:val="0"/>
      <w:sz w:val="27"/>
      <w:szCs w:val="27"/>
    </w:rPr>
  </w:style>
  <w:style w:type="character" w:customStyle="1" w:styleId="a8">
    <w:name w:val="纯文本 字符"/>
    <w:qFormat/>
    <w:rsid w:val="00DC3CDD"/>
    <w:rPr>
      <w:rFonts w:ascii="仿宋_GB2312" w:eastAsia="宋体" w:hAnsi="Calibri" w:cs="Times New Roman"/>
      <w:kern w:val="2"/>
      <w:sz w:val="24"/>
    </w:rPr>
  </w:style>
  <w:style w:type="paragraph" w:styleId="a9">
    <w:name w:val="Body Text Indent"/>
    <w:basedOn w:val="a"/>
    <w:link w:val="Char3"/>
    <w:semiHidden/>
    <w:qFormat/>
    <w:rsid w:val="00DC3CDD"/>
    <w:pPr>
      <w:ind w:firstLine="660"/>
    </w:pPr>
    <w:rPr>
      <w:rFonts w:eastAsia="仿宋_GB2312" w:cs="Calibri"/>
      <w:sz w:val="32"/>
      <w:szCs w:val="20"/>
    </w:rPr>
  </w:style>
  <w:style w:type="character" w:customStyle="1" w:styleId="Char3">
    <w:name w:val="正文文本缩进 Char"/>
    <w:basedOn w:val="a0"/>
    <w:link w:val="a9"/>
    <w:semiHidden/>
    <w:rsid w:val="00DC3CDD"/>
    <w:rPr>
      <w:rFonts w:ascii="Times New Roman" w:eastAsia="仿宋_GB2312" w:hAnsi="Times New Roman" w:cs="Calibri"/>
      <w:sz w:val="32"/>
      <w:szCs w:val="20"/>
    </w:rPr>
  </w:style>
  <w:style w:type="paragraph" w:styleId="aa">
    <w:name w:val="Normal Indent"/>
    <w:basedOn w:val="a"/>
    <w:unhideWhenUsed/>
    <w:qFormat/>
    <w:rsid w:val="00DC3CDD"/>
    <w:pPr>
      <w:ind w:firstLineChars="200" w:firstLine="420"/>
    </w:pPr>
    <w:rPr>
      <w:rFonts w:cs="Calibri"/>
      <w:szCs w:val="21"/>
    </w:rPr>
  </w:style>
  <w:style w:type="paragraph" w:customStyle="1" w:styleId="Style8">
    <w:name w:val="_Style 8"/>
    <w:basedOn w:val="a"/>
    <w:next w:val="a"/>
    <w:rsid w:val="00890E22"/>
    <w:pPr>
      <w:spacing w:line="360" w:lineRule="auto"/>
      <w:ind w:firstLineChars="200" w:firstLine="480"/>
    </w:pPr>
    <w:rPr>
      <w:rFonts w:ascii="仿宋_GB2312"/>
      <w:sz w:val="24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A931C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b">
    <w:name w:val="Normal (Web)"/>
    <w:basedOn w:val="a"/>
    <w:qFormat/>
    <w:rsid w:val="00A931CD"/>
    <w:pPr>
      <w:spacing w:line="330" w:lineRule="atLeast"/>
      <w:jc w:val="left"/>
    </w:pPr>
    <w:rPr>
      <w:rFonts w:ascii="Calibri" w:hAnsi="Calibri"/>
      <w:kern w:val="0"/>
      <w:sz w:val="18"/>
      <w:szCs w:val="18"/>
    </w:rPr>
  </w:style>
  <w:style w:type="paragraph" w:customStyle="1" w:styleId="Default">
    <w:name w:val="Default"/>
    <w:qFormat/>
    <w:rsid w:val="00C21E25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gO7UsA_Q5oAGHPW8WiI5DxA6x0yAgrCCDUsqfaQuU2NSzNde0vJIRBTkB6r5V47h3mYBnwaHUcNjWzOtAz-rM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aidu.com/link?url=__t9Y0q6itVyv9Ui-oK75ovWta2alaVHOs1NCvbKZIBNsQy_idcIrf1CJ8TIwl9imhKa9p0ZorELWqGhPJeAUq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AD3E6-7AEA-466F-AE98-65CFEDC73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370</Words>
  <Characters>2111</Characters>
  <Application>Microsoft Office Word</Application>
  <DocSecurity>0</DocSecurity>
  <Lines>17</Lines>
  <Paragraphs>4</Paragraphs>
  <ScaleCrop>false</ScaleCrop>
  <Company>Microsoft</Company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刘玲</dc:creator>
  <cp:keywords/>
  <dc:description/>
  <cp:lastModifiedBy>hp</cp:lastModifiedBy>
  <cp:revision>74</cp:revision>
  <dcterms:created xsi:type="dcterms:W3CDTF">2020-01-02T06:57:00Z</dcterms:created>
  <dcterms:modified xsi:type="dcterms:W3CDTF">2020-01-10T03:16:00Z</dcterms:modified>
</cp:coreProperties>
</file>