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961AA" w:rsidRPr="00CF434A" w:rsidRDefault="006961AA" w:rsidP="006961AA">
      <w:pPr>
        <w:adjustRightInd w:val="0"/>
        <w:snapToGrid w:val="0"/>
        <w:spacing w:line="560" w:lineRule="exact"/>
        <w:jc w:val="center"/>
        <w:rPr>
          <w:rFonts w:ascii="方正小标宋_GBK" w:eastAsia="方正小标宋_GBK"/>
          <w:sz w:val="36"/>
          <w:szCs w:val="36"/>
        </w:rPr>
      </w:pPr>
      <w:r w:rsidRPr="00CF434A">
        <w:rPr>
          <w:rFonts w:ascii="方正小标宋_GBK" w:eastAsia="方正小标宋_GBK" w:hint="eastAsia"/>
          <w:sz w:val="36"/>
          <w:szCs w:val="36"/>
        </w:rPr>
        <w:t>2020年度国家</w:t>
      </w:r>
      <w:r>
        <w:rPr>
          <w:rFonts w:ascii="方正小标宋_GBK" w:eastAsia="方正小标宋_GBK" w:hint="eastAsia"/>
          <w:sz w:val="36"/>
          <w:szCs w:val="36"/>
        </w:rPr>
        <w:t>科技</w:t>
      </w:r>
      <w:r>
        <w:rPr>
          <w:rFonts w:ascii="方正小标宋_GBK" w:eastAsia="方正小标宋_GBK"/>
          <w:sz w:val="36"/>
          <w:szCs w:val="36"/>
        </w:rPr>
        <w:t>进步</w:t>
      </w:r>
      <w:r w:rsidRPr="00CF434A">
        <w:rPr>
          <w:rFonts w:ascii="方正小标宋_GBK" w:eastAsia="方正小标宋_GBK" w:hint="eastAsia"/>
          <w:sz w:val="36"/>
          <w:szCs w:val="36"/>
        </w:rPr>
        <w:t>奖提名项目公示内容</w:t>
      </w:r>
    </w:p>
    <w:p w:rsidR="00A931CD" w:rsidRPr="006961AA" w:rsidRDefault="00A931CD">
      <w:pPr>
        <w:widowControl/>
        <w:jc w:val="left"/>
        <w:rPr>
          <w:b/>
          <w:sz w:val="28"/>
          <w:szCs w:val="28"/>
        </w:rPr>
      </w:pPr>
    </w:p>
    <w:p w:rsidR="00A931CD" w:rsidRPr="00D13D91" w:rsidRDefault="00A931CD" w:rsidP="00A931CD">
      <w:pPr>
        <w:adjustRightInd w:val="0"/>
        <w:snapToGrid w:val="0"/>
        <w:spacing w:line="560" w:lineRule="exact"/>
        <w:rPr>
          <w:rFonts w:ascii="方正仿宋_GBK" w:eastAsia="方正仿宋_GBK"/>
          <w:b/>
          <w:sz w:val="32"/>
          <w:szCs w:val="32"/>
        </w:rPr>
      </w:pPr>
      <w:bookmarkStart w:id="0" w:name="_GoBack"/>
      <w:bookmarkEnd w:id="0"/>
      <w:r>
        <w:rPr>
          <w:rFonts w:ascii="方正仿宋_GBK" w:eastAsia="方正仿宋_GBK" w:hint="eastAsia"/>
          <w:b/>
          <w:sz w:val="32"/>
          <w:szCs w:val="32"/>
        </w:rPr>
        <w:t>1.</w:t>
      </w:r>
      <w:r w:rsidRPr="00D13D91">
        <w:rPr>
          <w:rFonts w:ascii="方正仿宋_GBK" w:eastAsia="方正仿宋_GBK" w:hint="eastAsia"/>
          <w:b/>
          <w:sz w:val="32"/>
          <w:szCs w:val="32"/>
        </w:rPr>
        <w:t>项目名称：</w:t>
      </w:r>
      <w:r w:rsidRPr="00A931CD">
        <w:rPr>
          <w:rFonts w:ascii="方正仿宋_GBK" w:eastAsia="方正仿宋_GBK" w:hint="eastAsia"/>
          <w:sz w:val="32"/>
          <w:szCs w:val="32"/>
        </w:rPr>
        <w:t>足踝外科精准微创治疗关键技术体系建立与推广应用</w:t>
      </w:r>
    </w:p>
    <w:p w:rsidR="00A931CD" w:rsidRPr="00D13D91" w:rsidRDefault="00A931CD" w:rsidP="00A931CD">
      <w:pPr>
        <w:adjustRightInd w:val="0"/>
        <w:snapToGrid w:val="0"/>
        <w:spacing w:line="560" w:lineRule="exact"/>
        <w:rPr>
          <w:rFonts w:ascii="方正仿宋_GBK" w:eastAsia="方正仿宋_GBK"/>
          <w:b/>
          <w:sz w:val="32"/>
          <w:szCs w:val="32"/>
        </w:rPr>
      </w:pPr>
      <w:r>
        <w:rPr>
          <w:rFonts w:ascii="方正仿宋_GBK" w:eastAsia="方正仿宋_GBK" w:hint="eastAsia"/>
          <w:b/>
          <w:sz w:val="32"/>
          <w:szCs w:val="32"/>
        </w:rPr>
        <w:t>2.</w:t>
      </w:r>
      <w:r w:rsidRPr="00D13D91">
        <w:rPr>
          <w:rFonts w:ascii="方正仿宋_GBK" w:eastAsia="方正仿宋_GBK" w:hint="eastAsia"/>
          <w:b/>
          <w:sz w:val="32"/>
          <w:szCs w:val="32"/>
        </w:rPr>
        <w:t>提名单位：</w:t>
      </w:r>
      <w:r>
        <w:rPr>
          <w:rFonts w:ascii="方正仿宋_GBK" w:eastAsia="方正仿宋_GBK" w:hint="eastAsia"/>
          <w:sz w:val="32"/>
          <w:szCs w:val="32"/>
        </w:rPr>
        <w:t>重庆市</w:t>
      </w:r>
    </w:p>
    <w:p w:rsidR="00A931CD" w:rsidRPr="00D13D91" w:rsidRDefault="00A931CD" w:rsidP="00A931CD">
      <w:pPr>
        <w:adjustRightInd w:val="0"/>
        <w:snapToGrid w:val="0"/>
        <w:spacing w:line="560" w:lineRule="exact"/>
        <w:rPr>
          <w:rFonts w:ascii="方正仿宋_GBK" w:eastAsia="方正仿宋_GBK"/>
          <w:b/>
          <w:sz w:val="32"/>
          <w:szCs w:val="32"/>
        </w:rPr>
      </w:pPr>
      <w:r>
        <w:rPr>
          <w:rFonts w:ascii="方正仿宋_GBK" w:eastAsia="方正仿宋_GBK" w:hint="eastAsia"/>
          <w:b/>
          <w:sz w:val="32"/>
          <w:szCs w:val="32"/>
        </w:rPr>
        <w:t>3.</w:t>
      </w:r>
      <w:r w:rsidRPr="00D13D91">
        <w:rPr>
          <w:rFonts w:ascii="方正仿宋_GBK" w:eastAsia="方正仿宋_GBK" w:hint="eastAsia"/>
          <w:b/>
          <w:sz w:val="32"/>
          <w:szCs w:val="32"/>
        </w:rPr>
        <w:t>提名等级：</w:t>
      </w:r>
      <w:r w:rsidRPr="00656286">
        <w:rPr>
          <w:rFonts w:ascii="方正仿宋_GBK" w:eastAsia="方正仿宋_GBK" w:hint="eastAsia"/>
          <w:sz w:val="32"/>
          <w:szCs w:val="32"/>
        </w:rPr>
        <w:t>国家科技进步二等奖</w:t>
      </w:r>
    </w:p>
    <w:p w:rsidR="00A931CD" w:rsidRPr="00A931CD" w:rsidRDefault="00A931CD" w:rsidP="00A931CD">
      <w:pPr>
        <w:adjustRightInd w:val="0"/>
        <w:snapToGrid w:val="0"/>
        <w:spacing w:line="560" w:lineRule="exact"/>
        <w:rPr>
          <w:rFonts w:ascii="方正仿宋_GBK" w:eastAsia="方正仿宋_GBK"/>
          <w:b/>
          <w:sz w:val="32"/>
          <w:szCs w:val="32"/>
        </w:rPr>
      </w:pPr>
      <w:r>
        <w:rPr>
          <w:rFonts w:ascii="方正仿宋_GBK" w:eastAsia="方正仿宋_GBK" w:hint="eastAsia"/>
          <w:b/>
          <w:sz w:val="32"/>
          <w:szCs w:val="32"/>
        </w:rPr>
        <w:t>4.</w:t>
      </w:r>
      <w:r w:rsidRPr="00D13D91">
        <w:rPr>
          <w:rFonts w:ascii="方正仿宋_GBK" w:eastAsia="方正仿宋_GBK"/>
          <w:b/>
          <w:sz w:val="32"/>
          <w:szCs w:val="32"/>
        </w:rPr>
        <w:t>主要知识产权和标准规范</w:t>
      </w:r>
      <w:r w:rsidRPr="00D13D91">
        <w:rPr>
          <w:rFonts w:ascii="方正仿宋_GBK" w:eastAsia="方正仿宋_GBK" w:hint="eastAsia"/>
          <w:b/>
          <w:sz w:val="32"/>
          <w:szCs w:val="32"/>
        </w:rPr>
        <w:t>目录：</w:t>
      </w:r>
    </w:p>
    <w:tbl>
      <w:tblPr>
        <w:tblW w:w="9229"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1088"/>
        <w:gridCol w:w="1260"/>
        <w:gridCol w:w="1022"/>
        <w:gridCol w:w="849"/>
        <w:gridCol w:w="992"/>
        <w:gridCol w:w="1134"/>
        <w:gridCol w:w="850"/>
        <w:gridCol w:w="851"/>
        <w:gridCol w:w="1183"/>
      </w:tblGrid>
      <w:tr w:rsidR="00A931CD" w:rsidRPr="00532DFB" w:rsidTr="00227EBB">
        <w:trPr>
          <w:trHeight w:val="680"/>
          <w:jc w:val="center"/>
        </w:trPr>
        <w:tc>
          <w:tcPr>
            <w:tcW w:w="1088" w:type="dxa"/>
            <w:vAlign w:val="center"/>
          </w:tcPr>
          <w:p w:rsidR="00A931CD" w:rsidRPr="00532DFB" w:rsidRDefault="00A931CD" w:rsidP="00227EBB">
            <w:pPr>
              <w:pStyle w:val="a4"/>
              <w:spacing w:line="390" w:lineRule="exact"/>
              <w:ind w:firstLineChars="0" w:firstLine="0"/>
              <w:jc w:val="center"/>
              <w:rPr>
                <w:rFonts w:ascii="宋体" w:hAnsi="宋体"/>
                <w:color w:val="000000" w:themeColor="text1"/>
                <w:sz w:val="21"/>
              </w:rPr>
            </w:pPr>
            <w:r w:rsidRPr="00532DFB">
              <w:rPr>
                <w:rFonts w:ascii="宋体" w:hAnsi="宋体"/>
                <w:color w:val="000000" w:themeColor="text1"/>
                <w:sz w:val="21"/>
              </w:rPr>
              <w:t>知识产权</w:t>
            </w:r>
            <w:r w:rsidRPr="00532DFB">
              <w:rPr>
                <w:rFonts w:ascii="宋体" w:hAnsi="宋体" w:hint="eastAsia"/>
                <w:color w:val="000000" w:themeColor="text1"/>
                <w:sz w:val="21"/>
              </w:rPr>
              <w:t>（标准）</w:t>
            </w:r>
            <w:r w:rsidRPr="00532DFB">
              <w:rPr>
                <w:rFonts w:ascii="宋体" w:hAnsi="宋体"/>
                <w:color w:val="000000" w:themeColor="text1"/>
                <w:sz w:val="21"/>
              </w:rPr>
              <w:t>类别</w:t>
            </w:r>
          </w:p>
        </w:tc>
        <w:tc>
          <w:tcPr>
            <w:tcW w:w="1260" w:type="dxa"/>
            <w:vAlign w:val="center"/>
          </w:tcPr>
          <w:p w:rsidR="00A931CD" w:rsidRPr="00532DFB" w:rsidRDefault="00A931CD" w:rsidP="00227EBB">
            <w:pPr>
              <w:pStyle w:val="a4"/>
              <w:spacing w:line="390" w:lineRule="exact"/>
              <w:ind w:firstLineChars="0" w:firstLine="0"/>
              <w:jc w:val="center"/>
              <w:rPr>
                <w:rFonts w:ascii="宋体" w:hAnsi="宋体"/>
                <w:color w:val="000000" w:themeColor="text1"/>
                <w:sz w:val="21"/>
              </w:rPr>
            </w:pPr>
            <w:r w:rsidRPr="00532DFB">
              <w:rPr>
                <w:rFonts w:ascii="宋体" w:hAnsi="宋体" w:hint="eastAsia"/>
                <w:color w:val="000000" w:themeColor="text1"/>
                <w:sz w:val="21"/>
              </w:rPr>
              <w:t>知识产权（标准）具体</w:t>
            </w:r>
            <w:r w:rsidRPr="00532DFB">
              <w:rPr>
                <w:rFonts w:ascii="宋体" w:hAnsi="宋体"/>
                <w:color w:val="000000" w:themeColor="text1"/>
                <w:sz w:val="21"/>
              </w:rPr>
              <w:t>名称</w:t>
            </w:r>
          </w:p>
        </w:tc>
        <w:tc>
          <w:tcPr>
            <w:tcW w:w="1022" w:type="dxa"/>
            <w:vAlign w:val="center"/>
          </w:tcPr>
          <w:p w:rsidR="00A931CD" w:rsidRPr="00532DFB" w:rsidRDefault="00A931CD" w:rsidP="00227EBB">
            <w:pPr>
              <w:pStyle w:val="a4"/>
              <w:spacing w:line="390" w:lineRule="exact"/>
              <w:ind w:firstLineChars="0" w:firstLine="0"/>
              <w:jc w:val="center"/>
              <w:rPr>
                <w:rFonts w:ascii="宋体" w:hAnsi="宋体"/>
                <w:color w:val="000000" w:themeColor="text1"/>
                <w:sz w:val="21"/>
              </w:rPr>
            </w:pPr>
            <w:r w:rsidRPr="00532DFB">
              <w:rPr>
                <w:rFonts w:ascii="宋体" w:hAnsi="宋体"/>
                <w:color w:val="000000" w:themeColor="text1"/>
                <w:sz w:val="21"/>
              </w:rPr>
              <w:t>国</w:t>
            </w:r>
            <w:r w:rsidRPr="00532DFB">
              <w:rPr>
                <w:rFonts w:ascii="宋体" w:hAnsi="宋体" w:hint="eastAsia"/>
                <w:color w:val="000000" w:themeColor="text1"/>
                <w:sz w:val="21"/>
              </w:rPr>
              <w:t>家</w:t>
            </w:r>
          </w:p>
          <w:p w:rsidR="00A931CD" w:rsidRPr="00532DFB" w:rsidRDefault="00A931CD" w:rsidP="00227EBB">
            <w:pPr>
              <w:pStyle w:val="a4"/>
              <w:spacing w:line="390" w:lineRule="exact"/>
              <w:ind w:firstLineChars="0" w:firstLine="0"/>
              <w:jc w:val="center"/>
              <w:rPr>
                <w:rFonts w:ascii="宋体" w:hAnsi="宋体"/>
                <w:color w:val="000000" w:themeColor="text1"/>
                <w:sz w:val="21"/>
              </w:rPr>
            </w:pPr>
            <w:r w:rsidRPr="00532DFB">
              <w:rPr>
                <w:rFonts w:ascii="宋体" w:hAnsi="宋体"/>
                <w:color w:val="000000" w:themeColor="text1"/>
                <w:sz w:val="21"/>
              </w:rPr>
              <w:t>（</w:t>
            </w:r>
            <w:r w:rsidRPr="00532DFB">
              <w:rPr>
                <w:rFonts w:ascii="宋体" w:hAnsi="宋体" w:hint="eastAsia"/>
                <w:color w:val="000000" w:themeColor="text1"/>
                <w:sz w:val="21"/>
              </w:rPr>
              <w:t>地</w:t>
            </w:r>
            <w:r w:rsidRPr="00532DFB">
              <w:rPr>
                <w:rFonts w:ascii="宋体" w:hAnsi="宋体"/>
                <w:color w:val="000000" w:themeColor="text1"/>
                <w:sz w:val="21"/>
              </w:rPr>
              <w:t>区）</w:t>
            </w:r>
          </w:p>
        </w:tc>
        <w:tc>
          <w:tcPr>
            <w:tcW w:w="849" w:type="dxa"/>
            <w:vAlign w:val="center"/>
          </w:tcPr>
          <w:p w:rsidR="00A931CD" w:rsidRPr="00532DFB" w:rsidRDefault="00A931CD" w:rsidP="00227EBB">
            <w:pPr>
              <w:pStyle w:val="a4"/>
              <w:spacing w:line="390" w:lineRule="exact"/>
              <w:ind w:firstLineChars="0" w:firstLine="0"/>
              <w:jc w:val="center"/>
              <w:rPr>
                <w:rFonts w:ascii="宋体" w:hAnsi="宋体"/>
                <w:color w:val="000000" w:themeColor="text1"/>
                <w:sz w:val="21"/>
              </w:rPr>
            </w:pPr>
            <w:r w:rsidRPr="00532DFB">
              <w:rPr>
                <w:rFonts w:ascii="宋体" w:hAnsi="宋体" w:hint="eastAsia"/>
                <w:color w:val="000000" w:themeColor="text1"/>
                <w:sz w:val="21"/>
              </w:rPr>
              <w:t>授权号（标准编号）</w:t>
            </w:r>
          </w:p>
        </w:tc>
        <w:tc>
          <w:tcPr>
            <w:tcW w:w="992" w:type="dxa"/>
            <w:vAlign w:val="center"/>
          </w:tcPr>
          <w:p w:rsidR="00A931CD" w:rsidRPr="00532DFB" w:rsidRDefault="00A931CD" w:rsidP="00227EBB">
            <w:pPr>
              <w:pStyle w:val="a4"/>
              <w:spacing w:line="390" w:lineRule="exact"/>
              <w:ind w:firstLineChars="0" w:firstLine="0"/>
              <w:jc w:val="center"/>
              <w:rPr>
                <w:rFonts w:ascii="宋体" w:hAnsi="宋体"/>
                <w:color w:val="000000" w:themeColor="text1"/>
                <w:sz w:val="21"/>
              </w:rPr>
            </w:pPr>
            <w:r w:rsidRPr="00532DFB">
              <w:rPr>
                <w:rFonts w:ascii="宋体" w:hAnsi="宋体" w:hint="eastAsia"/>
                <w:color w:val="000000" w:themeColor="text1"/>
                <w:sz w:val="21"/>
              </w:rPr>
              <w:t>授权（标准发布）日期</w:t>
            </w:r>
          </w:p>
        </w:tc>
        <w:tc>
          <w:tcPr>
            <w:tcW w:w="1134" w:type="dxa"/>
            <w:vAlign w:val="center"/>
          </w:tcPr>
          <w:p w:rsidR="00A931CD" w:rsidRPr="00532DFB" w:rsidRDefault="00A931CD" w:rsidP="00227EBB">
            <w:pPr>
              <w:pStyle w:val="a4"/>
              <w:spacing w:line="390" w:lineRule="exact"/>
              <w:ind w:firstLineChars="0" w:firstLine="0"/>
              <w:jc w:val="center"/>
              <w:rPr>
                <w:rFonts w:ascii="宋体" w:hAnsi="宋体"/>
                <w:color w:val="000000" w:themeColor="text1"/>
                <w:sz w:val="21"/>
              </w:rPr>
            </w:pPr>
            <w:r w:rsidRPr="00532DFB">
              <w:rPr>
                <w:rFonts w:ascii="宋体" w:hAnsi="宋体" w:hint="eastAsia"/>
                <w:color w:val="000000" w:themeColor="text1"/>
                <w:sz w:val="21"/>
              </w:rPr>
              <w:t>证书编号</w:t>
            </w:r>
            <w:r w:rsidRPr="00532DFB">
              <w:rPr>
                <w:rFonts w:ascii="宋体" w:hAnsi="宋体"/>
                <w:color w:val="000000" w:themeColor="text1"/>
                <w:sz w:val="21"/>
              </w:rPr>
              <w:br/>
            </w:r>
            <w:r w:rsidRPr="00532DFB">
              <w:rPr>
                <w:rFonts w:ascii="宋体" w:hAnsi="宋体" w:hint="eastAsia"/>
                <w:color w:val="000000" w:themeColor="text1"/>
                <w:sz w:val="21"/>
              </w:rPr>
              <w:t>（标准批准发布</w:t>
            </w:r>
            <w:r w:rsidRPr="00532DFB">
              <w:rPr>
                <w:rFonts w:ascii="宋体" w:hAnsi="宋体"/>
                <w:color w:val="000000" w:themeColor="text1"/>
                <w:sz w:val="21"/>
              </w:rPr>
              <w:t>部门</w:t>
            </w:r>
            <w:r w:rsidRPr="00532DFB">
              <w:rPr>
                <w:rFonts w:ascii="宋体" w:hAnsi="宋体" w:hint="eastAsia"/>
                <w:color w:val="000000" w:themeColor="text1"/>
                <w:sz w:val="21"/>
              </w:rPr>
              <w:t>）</w:t>
            </w:r>
          </w:p>
        </w:tc>
        <w:tc>
          <w:tcPr>
            <w:tcW w:w="850" w:type="dxa"/>
            <w:vAlign w:val="center"/>
          </w:tcPr>
          <w:p w:rsidR="00A931CD" w:rsidRPr="00532DFB" w:rsidRDefault="00A931CD" w:rsidP="00227EBB">
            <w:pPr>
              <w:pStyle w:val="a4"/>
              <w:spacing w:line="390" w:lineRule="exact"/>
              <w:ind w:firstLineChars="0" w:firstLine="0"/>
              <w:jc w:val="center"/>
              <w:rPr>
                <w:rFonts w:ascii="宋体" w:hAnsi="宋体"/>
                <w:color w:val="000000" w:themeColor="text1"/>
                <w:sz w:val="21"/>
              </w:rPr>
            </w:pPr>
            <w:r w:rsidRPr="00532DFB">
              <w:rPr>
                <w:rFonts w:ascii="宋体" w:hAnsi="宋体" w:hint="eastAsia"/>
                <w:color w:val="000000" w:themeColor="text1"/>
                <w:sz w:val="21"/>
              </w:rPr>
              <w:t>权利人（标准起草单位）</w:t>
            </w:r>
          </w:p>
        </w:tc>
        <w:tc>
          <w:tcPr>
            <w:tcW w:w="851" w:type="dxa"/>
            <w:vAlign w:val="center"/>
          </w:tcPr>
          <w:p w:rsidR="00A931CD" w:rsidRPr="00532DFB" w:rsidRDefault="00A931CD" w:rsidP="00227EBB">
            <w:pPr>
              <w:pStyle w:val="a4"/>
              <w:spacing w:line="390" w:lineRule="exact"/>
              <w:ind w:firstLineChars="0" w:firstLine="0"/>
              <w:jc w:val="center"/>
              <w:rPr>
                <w:rFonts w:ascii="宋体" w:hAnsi="宋体"/>
                <w:color w:val="000000" w:themeColor="text1"/>
                <w:sz w:val="21"/>
              </w:rPr>
            </w:pPr>
            <w:r w:rsidRPr="00532DFB">
              <w:rPr>
                <w:rFonts w:ascii="宋体" w:hAnsi="宋体" w:hint="eastAsia"/>
                <w:color w:val="000000" w:themeColor="text1"/>
                <w:sz w:val="21"/>
              </w:rPr>
              <w:t>发明人（标准起草人）</w:t>
            </w:r>
          </w:p>
        </w:tc>
        <w:tc>
          <w:tcPr>
            <w:tcW w:w="1183" w:type="dxa"/>
            <w:vAlign w:val="center"/>
          </w:tcPr>
          <w:p w:rsidR="00A931CD" w:rsidRPr="00532DFB" w:rsidRDefault="00A931CD" w:rsidP="00227EBB">
            <w:pPr>
              <w:pStyle w:val="a4"/>
              <w:spacing w:line="390" w:lineRule="exact"/>
              <w:ind w:firstLineChars="0" w:firstLine="0"/>
              <w:jc w:val="center"/>
              <w:rPr>
                <w:rFonts w:ascii="宋体" w:hAnsi="宋体"/>
                <w:color w:val="000000" w:themeColor="text1"/>
                <w:sz w:val="21"/>
              </w:rPr>
            </w:pPr>
            <w:r w:rsidRPr="00532DFB">
              <w:rPr>
                <w:rFonts w:ascii="宋体" w:hAnsi="宋体" w:hint="eastAsia"/>
                <w:color w:val="000000" w:themeColor="text1"/>
                <w:sz w:val="21"/>
              </w:rPr>
              <w:t>发明专利（标准）有效状态</w:t>
            </w:r>
          </w:p>
        </w:tc>
      </w:tr>
      <w:tr w:rsidR="00A931CD" w:rsidRPr="00532DFB" w:rsidTr="00227EBB">
        <w:trPr>
          <w:trHeight w:val="1021"/>
          <w:jc w:val="center"/>
        </w:trPr>
        <w:tc>
          <w:tcPr>
            <w:tcW w:w="1088" w:type="dxa"/>
          </w:tcPr>
          <w:p w:rsidR="00A931CD" w:rsidRPr="00DE360E" w:rsidRDefault="00A931CD" w:rsidP="00227EBB">
            <w:pPr>
              <w:pStyle w:val="a4"/>
              <w:spacing w:line="360" w:lineRule="exact"/>
              <w:ind w:firstLineChars="0" w:firstLine="0"/>
              <w:jc w:val="left"/>
              <w:rPr>
                <w:rFonts w:asciiTheme="minorEastAsia" w:eastAsiaTheme="minorEastAsia" w:hAnsiTheme="minorEastAsia"/>
                <w:szCs w:val="24"/>
              </w:rPr>
            </w:pPr>
            <w:r w:rsidRPr="00DE360E">
              <w:rPr>
                <w:rFonts w:asciiTheme="minorEastAsia" w:eastAsiaTheme="minorEastAsia" w:hAnsiTheme="minorEastAsia" w:hint="eastAsia"/>
                <w:szCs w:val="24"/>
              </w:rPr>
              <w:t>论文</w:t>
            </w:r>
          </w:p>
        </w:tc>
        <w:tc>
          <w:tcPr>
            <w:tcW w:w="1260" w:type="dxa"/>
          </w:tcPr>
          <w:p w:rsidR="00A931CD" w:rsidRPr="00DE360E" w:rsidRDefault="00A931CD" w:rsidP="00227EBB">
            <w:pPr>
              <w:autoSpaceDE w:val="0"/>
              <w:autoSpaceDN w:val="0"/>
              <w:adjustRightInd w:val="0"/>
              <w:spacing w:line="360" w:lineRule="exact"/>
              <w:jc w:val="left"/>
              <w:rPr>
                <w:rFonts w:asciiTheme="minorEastAsia" w:hAnsiTheme="minorEastAsia"/>
                <w:sz w:val="24"/>
              </w:rPr>
            </w:pPr>
            <w:r w:rsidRPr="00DE360E">
              <w:rPr>
                <w:rFonts w:asciiTheme="minorEastAsia" w:hAnsiTheme="minorEastAsia"/>
                <w:sz w:val="24"/>
              </w:rPr>
              <w:t>Arthroscopically assisted ankle fusion in patients with end-stage tuberculosis</w:t>
            </w:r>
          </w:p>
        </w:tc>
        <w:tc>
          <w:tcPr>
            <w:tcW w:w="1022" w:type="dxa"/>
          </w:tcPr>
          <w:p w:rsidR="00A931CD" w:rsidRPr="00DE360E" w:rsidRDefault="00A931CD" w:rsidP="00227EBB">
            <w:pPr>
              <w:pStyle w:val="a4"/>
              <w:spacing w:line="360" w:lineRule="exact"/>
              <w:ind w:firstLineChars="0" w:firstLine="0"/>
              <w:jc w:val="left"/>
              <w:rPr>
                <w:rFonts w:asciiTheme="minorEastAsia" w:eastAsiaTheme="minorEastAsia" w:hAnsiTheme="minorEastAsia"/>
                <w:szCs w:val="24"/>
              </w:rPr>
            </w:pPr>
            <w:r w:rsidRPr="00DE360E">
              <w:rPr>
                <w:rFonts w:asciiTheme="minorEastAsia" w:eastAsiaTheme="minorEastAsia" w:hAnsiTheme="minorEastAsia" w:hint="eastAsia"/>
                <w:szCs w:val="24"/>
              </w:rPr>
              <w:t>国际</w:t>
            </w:r>
          </w:p>
        </w:tc>
        <w:tc>
          <w:tcPr>
            <w:tcW w:w="849" w:type="dxa"/>
          </w:tcPr>
          <w:p w:rsidR="00A931CD" w:rsidRPr="00DE360E" w:rsidRDefault="00A931CD" w:rsidP="00227EBB">
            <w:pPr>
              <w:pStyle w:val="a4"/>
              <w:spacing w:line="360" w:lineRule="exact"/>
              <w:ind w:firstLineChars="0" w:firstLine="0"/>
              <w:jc w:val="left"/>
              <w:rPr>
                <w:rFonts w:asciiTheme="minorEastAsia" w:eastAsiaTheme="minorEastAsia" w:hAnsiTheme="minorEastAsia"/>
                <w:szCs w:val="24"/>
              </w:rPr>
            </w:pPr>
            <w:r w:rsidRPr="00DE360E">
              <w:rPr>
                <w:rFonts w:asciiTheme="minorEastAsia" w:eastAsiaTheme="minorEastAsia" w:hAnsiTheme="minorEastAsia"/>
                <w:szCs w:val="24"/>
              </w:rPr>
              <w:t>23(9),919-22  Sep 2007</w:t>
            </w:r>
          </w:p>
        </w:tc>
        <w:tc>
          <w:tcPr>
            <w:tcW w:w="992" w:type="dxa"/>
          </w:tcPr>
          <w:p w:rsidR="00A931CD" w:rsidRPr="00DE360E" w:rsidRDefault="00A931CD" w:rsidP="00227EBB">
            <w:pPr>
              <w:pStyle w:val="a4"/>
              <w:spacing w:line="360" w:lineRule="exact"/>
              <w:ind w:firstLineChars="0" w:firstLine="0"/>
              <w:jc w:val="left"/>
              <w:rPr>
                <w:rFonts w:asciiTheme="minorEastAsia" w:eastAsiaTheme="minorEastAsia" w:hAnsiTheme="minorEastAsia"/>
                <w:szCs w:val="24"/>
              </w:rPr>
            </w:pPr>
            <w:r w:rsidRPr="00DE360E">
              <w:rPr>
                <w:rFonts w:asciiTheme="minorEastAsia" w:eastAsiaTheme="minorEastAsia" w:hAnsiTheme="minorEastAsia" w:hint="eastAsia"/>
                <w:szCs w:val="24"/>
              </w:rPr>
              <w:t>2</w:t>
            </w:r>
            <w:r w:rsidRPr="00DE360E">
              <w:rPr>
                <w:rFonts w:asciiTheme="minorEastAsia" w:eastAsiaTheme="minorEastAsia" w:hAnsiTheme="minorEastAsia"/>
                <w:szCs w:val="24"/>
              </w:rPr>
              <w:t>007</w:t>
            </w:r>
          </w:p>
        </w:tc>
        <w:tc>
          <w:tcPr>
            <w:tcW w:w="1134" w:type="dxa"/>
          </w:tcPr>
          <w:p w:rsidR="00A931CD" w:rsidRPr="00DE360E" w:rsidRDefault="00A931CD" w:rsidP="00227EBB">
            <w:pPr>
              <w:pStyle w:val="a4"/>
              <w:spacing w:line="360" w:lineRule="exact"/>
              <w:ind w:firstLineChars="0" w:firstLine="0"/>
              <w:jc w:val="left"/>
              <w:rPr>
                <w:rFonts w:asciiTheme="minorEastAsia" w:eastAsiaTheme="minorEastAsia" w:hAnsiTheme="minorEastAsia"/>
                <w:szCs w:val="24"/>
              </w:rPr>
            </w:pPr>
            <w:r w:rsidRPr="00DE360E">
              <w:rPr>
                <w:rFonts w:asciiTheme="minorEastAsia" w:eastAsiaTheme="minorEastAsia" w:hAnsiTheme="minorEastAsia"/>
                <w:szCs w:val="24"/>
              </w:rPr>
              <w:t>Arthroscopy</w:t>
            </w:r>
          </w:p>
        </w:tc>
        <w:tc>
          <w:tcPr>
            <w:tcW w:w="850" w:type="dxa"/>
          </w:tcPr>
          <w:p w:rsidR="00A931CD" w:rsidRPr="00DE360E" w:rsidRDefault="00A931CD" w:rsidP="00227EBB">
            <w:pPr>
              <w:autoSpaceDE w:val="0"/>
              <w:autoSpaceDN w:val="0"/>
              <w:adjustRightInd w:val="0"/>
              <w:spacing w:line="360" w:lineRule="exact"/>
              <w:jc w:val="left"/>
              <w:rPr>
                <w:rFonts w:asciiTheme="minorEastAsia" w:hAnsiTheme="minorEastAsia"/>
                <w:sz w:val="24"/>
              </w:rPr>
            </w:pPr>
            <w:r w:rsidRPr="00DE360E">
              <w:rPr>
                <w:rFonts w:asciiTheme="minorEastAsia" w:hAnsiTheme="minorEastAsia" w:hint="eastAsia"/>
                <w:sz w:val="24"/>
              </w:rPr>
              <w:t>第三军医大学西南医院</w:t>
            </w:r>
          </w:p>
        </w:tc>
        <w:tc>
          <w:tcPr>
            <w:tcW w:w="851" w:type="dxa"/>
          </w:tcPr>
          <w:p w:rsidR="00A931CD" w:rsidRPr="00DE360E" w:rsidRDefault="00A931CD" w:rsidP="00227EBB">
            <w:pPr>
              <w:autoSpaceDE w:val="0"/>
              <w:autoSpaceDN w:val="0"/>
              <w:adjustRightInd w:val="0"/>
              <w:spacing w:line="360" w:lineRule="exact"/>
              <w:jc w:val="left"/>
              <w:rPr>
                <w:rFonts w:asciiTheme="minorEastAsia" w:hAnsiTheme="minorEastAsia"/>
                <w:sz w:val="24"/>
              </w:rPr>
            </w:pPr>
            <w:r w:rsidRPr="00DE360E">
              <w:rPr>
                <w:rFonts w:asciiTheme="minorEastAsia" w:hAnsiTheme="minorEastAsia" w:hint="eastAsia"/>
                <w:bCs/>
                <w:sz w:val="24"/>
              </w:rPr>
              <w:t>唐康来（通讯作者）</w:t>
            </w:r>
          </w:p>
        </w:tc>
        <w:tc>
          <w:tcPr>
            <w:tcW w:w="1183" w:type="dxa"/>
          </w:tcPr>
          <w:p w:rsidR="00A931CD" w:rsidRPr="00DE360E" w:rsidRDefault="00A931CD" w:rsidP="00227EBB">
            <w:pPr>
              <w:jc w:val="left"/>
              <w:rPr>
                <w:rFonts w:asciiTheme="minorEastAsia" w:hAnsiTheme="minorEastAsia"/>
                <w:sz w:val="24"/>
              </w:rPr>
            </w:pPr>
            <w:r w:rsidRPr="00DE360E">
              <w:rPr>
                <w:rFonts w:asciiTheme="minorEastAsia" w:hAnsiTheme="minorEastAsia" w:hint="eastAsia"/>
                <w:sz w:val="24"/>
              </w:rPr>
              <w:t>其他有效知识产权</w:t>
            </w:r>
          </w:p>
        </w:tc>
      </w:tr>
      <w:tr w:rsidR="00A931CD" w:rsidRPr="00532DFB" w:rsidTr="00227EBB">
        <w:trPr>
          <w:trHeight w:val="1021"/>
          <w:jc w:val="center"/>
        </w:trPr>
        <w:tc>
          <w:tcPr>
            <w:tcW w:w="1088" w:type="dxa"/>
          </w:tcPr>
          <w:p w:rsidR="00A931CD" w:rsidRPr="00DE360E" w:rsidRDefault="00A931CD" w:rsidP="00227EBB">
            <w:pPr>
              <w:pStyle w:val="a4"/>
              <w:spacing w:line="360" w:lineRule="exact"/>
              <w:ind w:firstLineChars="0" w:firstLine="0"/>
              <w:jc w:val="left"/>
              <w:rPr>
                <w:rFonts w:asciiTheme="minorEastAsia" w:eastAsiaTheme="minorEastAsia" w:hAnsiTheme="minorEastAsia"/>
                <w:szCs w:val="24"/>
              </w:rPr>
            </w:pPr>
            <w:r w:rsidRPr="00DE360E">
              <w:rPr>
                <w:rFonts w:asciiTheme="minorEastAsia" w:eastAsiaTheme="minorEastAsia" w:hAnsiTheme="minorEastAsia" w:hint="eastAsia"/>
                <w:szCs w:val="24"/>
              </w:rPr>
              <w:t>论文</w:t>
            </w:r>
          </w:p>
        </w:tc>
        <w:tc>
          <w:tcPr>
            <w:tcW w:w="1260" w:type="dxa"/>
          </w:tcPr>
          <w:p w:rsidR="00A931CD" w:rsidRPr="00DE360E" w:rsidRDefault="00A931CD" w:rsidP="00227EBB">
            <w:pPr>
              <w:autoSpaceDE w:val="0"/>
              <w:autoSpaceDN w:val="0"/>
              <w:adjustRightInd w:val="0"/>
              <w:spacing w:line="360" w:lineRule="exact"/>
              <w:jc w:val="left"/>
              <w:rPr>
                <w:rFonts w:asciiTheme="minorEastAsia" w:hAnsiTheme="minorEastAsia"/>
                <w:sz w:val="24"/>
              </w:rPr>
            </w:pPr>
            <w:r w:rsidRPr="00DE360E">
              <w:rPr>
                <w:rFonts w:asciiTheme="minorEastAsia" w:hAnsiTheme="minorEastAsia"/>
                <w:sz w:val="24"/>
              </w:rPr>
              <w:t>Arthroscopically Assisted Percutaneous</w:t>
            </w:r>
            <w:r w:rsidRPr="00DE360E">
              <w:rPr>
                <w:rFonts w:asciiTheme="minorEastAsia" w:hAnsiTheme="minorEastAsia" w:hint="eastAsia"/>
                <w:sz w:val="24"/>
              </w:rPr>
              <w:t xml:space="preserve"> </w:t>
            </w:r>
            <w:r w:rsidRPr="00DE360E">
              <w:rPr>
                <w:rFonts w:asciiTheme="minorEastAsia" w:hAnsiTheme="minorEastAsia"/>
                <w:sz w:val="24"/>
              </w:rPr>
              <w:t>Repair of Fresh Closed Achilles Tendon</w:t>
            </w:r>
          </w:p>
          <w:p w:rsidR="00A931CD" w:rsidRPr="00DE360E" w:rsidRDefault="00A931CD" w:rsidP="00227EBB">
            <w:pPr>
              <w:autoSpaceDE w:val="0"/>
              <w:autoSpaceDN w:val="0"/>
              <w:adjustRightInd w:val="0"/>
              <w:spacing w:line="360" w:lineRule="exact"/>
              <w:jc w:val="left"/>
              <w:rPr>
                <w:rFonts w:asciiTheme="minorEastAsia" w:hAnsiTheme="minorEastAsia"/>
                <w:sz w:val="24"/>
              </w:rPr>
            </w:pPr>
            <w:r w:rsidRPr="00DE360E">
              <w:rPr>
                <w:rFonts w:asciiTheme="minorEastAsia" w:hAnsiTheme="minorEastAsia"/>
                <w:sz w:val="24"/>
              </w:rPr>
              <w:t xml:space="preserve">Rupture </w:t>
            </w:r>
            <w:r w:rsidRPr="00DE360E">
              <w:rPr>
                <w:rFonts w:asciiTheme="minorEastAsia" w:hAnsiTheme="minorEastAsia"/>
                <w:sz w:val="24"/>
              </w:rPr>
              <w:lastRenderedPageBreak/>
              <w:t>by Kessler’s Suture</w:t>
            </w:r>
          </w:p>
        </w:tc>
        <w:tc>
          <w:tcPr>
            <w:tcW w:w="1022" w:type="dxa"/>
          </w:tcPr>
          <w:p w:rsidR="00A931CD" w:rsidRPr="00DE360E" w:rsidRDefault="00A931CD" w:rsidP="00227EBB">
            <w:pPr>
              <w:pStyle w:val="a4"/>
              <w:spacing w:line="360" w:lineRule="exact"/>
              <w:ind w:firstLineChars="0" w:firstLine="0"/>
              <w:jc w:val="left"/>
              <w:rPr>
                <w:rFonts w:asciiTheme="minorEastAsia" w:eastAsiaTheme="minorEastAsia" w:hAnsiTheme="minorEastAsia"/>
                <w:szCs w:val="24"/>
              </w:rPr>
            </w:pPr>
            <w:r w:rsidRPr="00DE360E">
              <w:rPr>
                <w:rFonts w:asciiTheme="minorEastAsia" w:eastAsiaTheme="minorEastAsia" w:hAnsiTheme="minorEastAsia" w:hint="eastAsia"/>
                <w:szCs w:val="24"/>
              </w:rPr>
              <w:lastRenderedPageBreak/>
              <w:t>国际</w:t>
            </w:r>
          </w:p>
        </w:tc>
        <w:tc>
          <w:tcPr>
            <w:tcW w:w="849" w:type="dxa"/>
          </w:tcPr>
          <w:p w:rsidR="00A931CD" w:rsidRPr="00DE360E" w:rsidRDefault="00A931CD" w:rsidP="00227EBB">
            <w:pPr>
              <w:pStyle w:val="a4"/>
              <w:spacing w:line="360" w:lineRule="exact"/>
              <w:ind w:firstLineChars="0" w:firstLine="0"/>
              <w:jc w:val="left"/>
              <w:rPr>
                <w:rFonts w:asciiTheme="minorEastAsia" w:eastAsiaTheme="minorEastAsia" w:hAnsiTheme="minorEastAsia"/>
                <w:szCs w:val="24"/>
              </w:rPr>
            </w:pPr>
            <w:r w:rsidRPr="00DE360E">
              <w:rPr>
                <w:rFonts w:asciiTheme="minorEastAsia" w:eastAsiaTheme="minorEastAsia" w:hAnsiTheme="minorEastAsia"/>
                <w:szCs w:val="24"/>
              </w:rPr>
              <w:t>35(4),589-96</w:t>
            </w:r>
            <w:r w:rsidRPr="00DE360E">
              <w:rPr>
                <w:rFonts w:asciiTheme="minorEastAsia" w:eastAsiaTheme="minorEastAsia" w:hAnsiTheme="minorEastAsia" w:hint="eastAsia"/>
                <w:szCs w:val="24"/>
              </w:rPr>
              <w:t>，</w:t>
            </w:r>
            <w:r w:rsidRPr="00DE360E">
              <w:rPr>
                <w:rFonts w:asciiTheme="minorEastAsia" w:eastAsiaTheme="minorEastAsia" w:hAnsiTheme="minorEastAsia"/>
                <w:szCs w:val="24"/>
              </w:rPr>
              <w:t xml:space="preserve">  Apr 2007</w:t>
            </w:r>
          </w:p>
        </w:tc>
        <w:tc>
          <w:tcPr>
            <w:tcW w:w="992" w:type="dxa"/>
          </w:tcPr>
          <w:p w:rsidR="00A931CD" w:rsidRPr="00DE360E" w:rsidRDefault="00A931CD" w:rsidP="00227EBB">
            <w:pPr>
              <w:pStyle w:val="a4"/>
              <w:spacing w:line="360" w:lineRule="exact"/>
              <w:ind w:firstLineChars="0" w:firstLine="0"/>
              <w:jc w:val="left"/>
              <w:rPr>
                <w:rFonts w:asciiTheme="minorEastAsia" w:eastAsiaTheme="minorEastAsia" w:hAnsiTheme="minorEastAsia"/>
                <w:szCs w:val="24"/>
              </w:rPr>
            </w:pPr>
            <w:r w:rsidRPr="00DE360E">
              <w:rPr>
                <w:rFonts w:asciiTheme="minorEastAsia" w:eastAsiaTheme="minorEastAsia" w:hAnsiTheme="minorEastAsia" w:hint="eastAsia"/>
                <w:szCs w:val="24"/>
              </w:rPr>
              <w:t>2</w:t>
            </w:r>
            <w:r w:rsidRPr="00DE360E">
              <w:rPr>
                <w:rFonts w:asciiTheme="minorEastAsia" w:eastAsiaTheme="minorEastAsia" w:hAnsiTheme="minorEastAsia"/>
                <w:szCs w:val="24"/>
              </w:rPr>
              <w:t>007</w:t>
            </w:r>
          </w:p>
        </w:tc>
        <w:tc>
          <w:tcPr>
            <w:tcW w:w="1134" w:type="dxa"/>
          </w:tcPr>
          <w:p w:rsidR="00A931CD" w:rsidRPr="00DE360E" w:rsidRDefault="00A931CD" w:rsidP="00227EBB">
            <w:pPr>
              <w:pStyle w:val="a4"/>
              <w:spacing w:line="360" w:lineRule="exact"/>
              <w:ind w:firstLineChars="0" w:firstLine="0"/>
              <w:jc w:val="left"/>
              <w:rPr>
                <w:rFonts w:asciiTheme="minorEastAsia" w:eastAsiaTheme="minorEastAsia" w:hAnsiTheme="minorEastAsia"/>
                <w:szCs w:val="24"/>
              </w:rPr>
            </w:pPr>
            <w:r w:rsidRPr="00DE360E">
              <w:rPr>
                <w:rFonts w:asciiTheme="minorEastAsia" w:eastAsiaTheme="minorEastAsia" w:hAnsiTheme="minorEastAsia"/>
                <w:szCs w:val="24"/>
              </w:rPr>
              <w:t>The American Journal of Sports Medicine</w:t>
            </w:r>
          </w:p>
        </w:tc>
        <w:tc>
          <w:tcPr>
            <w:tcW w:w="850" w:type="dxa"/>
          </w:tcPr>
          <w:p w:rsidR="00A931CD" w:rsidRPr="00DE360E" w:rsidRDefault="00A931CD" w:rsidP="00227EBB">
            <w:pPr>
              <w:autoSpaceDE w:val="0"/>
              <w:autoSpaceDN w:val="0"/>
              <w:adjustRightInd w:val="0"/>
              <w:spacing w:line="360" w:lineRule="exact"/>
              <w:jc w:val="left"/>
              <w:rPr>
                <w:rFonts w:asciiTheme="minorEastAsia" w:hAnsiTheme="minorEastAsia"/>
                <w:sz w:val="24"/>
              </w:rPr>
            </w:pPr>
            <w:bookmarkStart w:id="1" w:name="OLE_LINK5"/>
            <w:r w:rsidRPr="00DE360E">
              <w:rPr>
                <w:rFonts w:asciiTheme="minorEastAsia" w:hAnsiTheme="minorEastAsia" w:hint="eastAsia"/>
                <w:sz w:val="24"/>
              </w:rPr>
              <w:t>第三军医大学西南医院</w:t>
            </w:r>
            <w:bookmarkEnd w:id="1"/>
          </w:p>
        </w:tc>
        <w:tc>
          <w:tcPr>
            <w:tcW w:w="851" w:type="dxa"/>
          </w:tcPr>
          <w:p w:rsidR="00A931CD" w:rsidRPr="00DE360E" w:rsidRDefault="00A931CD" w:rsidP="00227EBB">
            <w:pPr>
              <w:autoSpaceDE w:val="0"/>
              <w:autoSpaceDN w:val="0"/>
              <w:adjustRightInd w:val="0"/>
              <w:spacing w:line="360" w:lineRule="exact"/>
              <w:jc w:val="left"/>
              <w:rPr>
                <w:rFonts w:asciiTheme="minorEastAsia" w:hAnsiTheme="minorEastAsia"/>
                <w:sz w:val="24"/>
              </w:rPr>
            </w:pPr>
            <w:r w:rsidRPr="00DE360E">
              <w:rPr>
                <w:rFonts w:asciiTheme="minorEastAsia" w:hAnsiTheme="minorEastAsia" w:hint="eastAsia"/>
                <w:bCs/>
                <w:sz w:val="24"/>
              </w:rPr>
              <w:t>唐康来（通讯作者）</w:t>
            </w:r>
          </w:p>
        </w:tc>
        <w:tc>
          <w:tcPr>
            <w:tcW w:w="1183" w:type="dxa"/>
          </w:tcPr>
          <w:p w:rsidR="00A931CD" w:rsidRPr="00DE360E" w:rsidRDefault="00A931CD" w:rsidP="00227EBB">
            <w:pPr>
              <w:jc w:val="left"/>
              <w:rPr>
                <w:rFonts w:asciiTheme="minorEastAsia" w:hAnsiTheme="minorEastAsia"/>
                <w:sz w:val="24"/>
              </w:rPr>
            </w:pPr>
            <w:r w:rsidRPr="00DE360E">
              <w:rPr>
                <w:rFonts w:asciiTheme="minorEastAsia" w:hAnsiTheme="minorEastAsia" w:hint="eastAsia"/>
                <w:sz w:val="24"/>
              </w:rPr>
              <w:t>其他有效知识产权</w:t>
            </w:r>
          </w:p>
        </w:tc>
      </w:tr>
      <w:tr w:rsidR="00A931CD" w:rsidRPr="00532DFB" w:rsidTr="00227EBB">
        <w:trPr>
          <w:trHeight w:val="1021"/>
          <w:jc w:val="center"/>
        </w:trPr>
        <w:tc>
          <w:tcPr>
            <w:tcW w:w="1088" w:type="dxa"/>
          </w:tcPr>
          <w:p w:rsidR="00A931CD" w:rsidRPr="00DE360E" w:rsidRDefault="00A931CD" w:rsidP="00227EBB">
            <w:pPr>
              <w:pStyle w:val="a4"/>
              <w:spacing w:line="360" w:lineRule="exact"/>
              <w:ind w:firstLineChars="0" w:firstLine="0"/>
              <w:jc w:val="left"/>
              <w:rPr>
                <w:rFonts w:asciiTheme="minorEastAsia" w:eastAsiaTheme="minorEastAsia" w:hAnsiTheme="minorEastAsia"/>
                <w:szCs w:val="24"/>
              </w:rPr>
            </w:pPr>
            <w:r w:rsidRPr="00DE360E">
              <w:rPr>
                <w:rFonts w:asciiTheme="minorEastAsia" w:eastAsiaTheme="minorEastAsia" w:hAnsiTheme="minorEastAsia" w:hint="eastAsia"/>
                <w:szCs w:val="24"/>
              </w:rPr>
              <w:t>标准</w:t>
            </w:r>
          </w:p>
        </w:tc>
        <w:tc>
          <w:tcPr>
            <w:tcW w:w="1260" w:type="dxa"/>
          </w:tcPr>
          <w:p w:rsidR="00A931CD" w:rsidRPr="00DE360E" w:rsidRDefault="00A931CD" w:rsidP="00227EBB">
            <w:pPr>
              <w:pStyle w:val="ab"/>
              <w:spacing w:line="360" w:lineRule="exact"/>
              <w:rPr>
                <w:rFonts w:asciiTheme="minorEastAsia" w:eastAsiaTheme="minorEastAsia" w:hAnsiTheme="minorEastAsia"/>
                <w:kern w:val="2"/>
                <w:sz w:val="24"/>
                <w:szCs w:val="24"/>
              </w:rPr>
            </w:pPr>
            <w:r w:rsidRPr="00DE360E">
              <w:rPr>
                <w:rFonts w:asciiTheme="minorEastAsia" w:eastAsiaTheme="minorEastAsia" w:hAnsiTheme="minorEastAsia"/>
                <w:kern w:val="2"/>
                <w:sz w:val="24"/>
                <w:szCs w:val="24"/>
              </w:rPr>
              <w:t>Clinical Guidelines for the Surgical Management of Chronic Lateral Ankle Instability</w:t>
            </w:r>
          </w:p>
        </w:tc>
        <w:tc>
          <w:tcPr>
            <w:tcW w:w="1022" w:type="dxa"/>
          </w:tcPr>
          <w:p w:rsidR="00A931CD" w:rsidRPr="00DE360E" w:rsidRDefault="00A931CD" w:rsidP="00227EBB">
            <w:pPr>
              <w:pStyle w:val="a4"/>
              <w:spacing w:line="360" w:lineRule="exact"/>
              <w:ind w:firstLineChars="0" w:firstLine="0"/>
              <w:jc w:val="left"/>
              <w:rPr>
                <w:rFonts w:asciiTheme="minorEastAsia" w:eastAsiaTheme="minorEastAsia" w:hAnsiTheme="minorEastAsia"/>
                <w:szCs w:val="24"/>
              </w:rPr>
            </w:pPr>
            <w:r w:rsidRPr="00DE360E">
              <w:rPr>
                <w:rFonts w:asciiTheme="minorEastAsia" w:eastAsiaTheme="minorEastAsia" w:hAnsiTheme="minorEastAsia" w:hint="eastAsia"/>
                <w:szCs w:val="24"/>
              </w:rPr>
              <w:t>国际</w:t>
            </w:r>
          </w:p>
        </w:tc>
        <w:tc>
          <w:tcPr>
            <w:tcW w:w="849" w:type="dxa"/>
          </w:tcPr>
          <w:p w:rsidR="00A931CD" w:rsidRPr="00DE360E" w:rsidRDefault="00A931CD" w:rsidP="00227EBB">
            <w:pPr>
              <w:pStyle w:val="a4"/>
              <w:spacing w:line="360" w:lineRule="exact"/>
              <w:ind w:firstLineChars="0" w:firstLine="0"/>
              <w:jc w:val="left"/>
              <w:rPr>
                <w:rFonts w:asciiTheme="minorEastAsia" w:eastAsiaTheme="minorEastAsia" w:hAnsiTheme="minorEastAsia"/>
                <w:szCs w:val="24"/>
              </w:rPr>
            </w:pPr>
            <w:r w:rsidRPr="00DE360E">
              <w:rPr>
                <w:rFonts w:asciiTheme="minorEastAsia" w:eastAsiaTheme="minorEastAsia" w:hAnsiTheme="minorEastAsia"/>
                <w:szCs w:val="24"/>
              </w:rPr>
              <w:t>7(9),2325967119873852</w:t>
            </w:r>
            <w:r w:rsidRPr="00DE360E">
              <w:rPr>
                <w:rFonts w:asciiTheme="minorEastAsia" w:eastAsiaTheme="minorEastAsia" w:hAnsiTheme="minorEastAsia" w:hint="eastAsia"/>
                <w:szCs w:val="24"/>
              </w:rPr>
              <w:t>，</w:t>
            </w:r>
            <w:r w:rsidRPr="00DE360E">
              <w:rPr>
                <w:rFonts w:asciiTheme="minorEastAsia" w:eastAsiaTheme="minorEastAsia" w:hAnsiTheme="minorEastAsia"/>
                <w:szCs w:val="24"/>
              </w:rPr>
              <w:t>2019 Sep 23</w:t>
            </w:r>
          </w:p>
        </w:tc>
        <w:tc>
          <w:tcPr>
            <w:tcW w:w="992" w:type="dxa"/>
          </w:tcPr>
          <w:p w:rsidR="00A931CD" w:rsidRPr="00DE360E" w:rsidRDefault="00A931CD" w:rsidP="00227EBB">
            <w:pPr>
              <w:pStyle w:val="a4"/>
              <w:spacing w:line="360" w:lineRule="exact"/>
              <w:ind w:firstLineChars="0" w:firstLine="0"/>
              <w:jc w:val="left"/>
              <w:rPr>
                <w:rFonts w:asciiTheme="minorEastAsia" w:eastAsiaTheme="minorEastAsia" w:hAnsiTheme="minorEastAsia"/>
                <w:szCs w:val="24"/>
              </w:rPr>
            </w:pPr>
            <w:r w:rsidRPr="00DE360E">
              <w:rPr>
                <w:rFonts w:asciiTheme="minorEastAsia" w:eastAsiaTheme="minorEastAsia" w:hAnsiTheme="minorEastAsia" w:hint="eastAsia"/>
                <w:szCs w:val="24"/>
              </w:rPr>
              <w:t>2019.9</w:t>
            </w:r>
          </w:p>
        </w:tc>
        <w:tc>
          <w:tcPr>
            <w:tcW w:w="1134" w:type="dxa"/>
          </w:tcPr>
          <w:p w:rsidR="00A931CD" w:rsidRPr="00DE360E" w:rsidRDefault="00A931CD" w:rsidP="00227EBB">
            <w:pPr>
              <w:pStyle w:val="ab"/>
              <w:spacing w:line="360" w:lineRule="exact"/>
              <w:rPr>
                <w:rFonts w:asciiTheme="minorEastAsia" w:eastAsiaTheme="minorEastAsia" w:hAnsiTheme="minorEastAsia"/>
                <w:kern w:val="2"/>
                <w:sz w:val="24"/>
                <w:szCs w:val="24"/>
              </w:rPr>
            </w:pPr>
            <w:r w:rsidRPr="00DE360E">
              <w:rPr>
                <w:rFonts w:asciiTheme="minorEastAsia" w:eastAsiaTheme="minorEastAsia" w:hAnsiTheme="minorEastAsia" w:hint="eastAsia"/>
                <w:kern w:val="2"/>
                <w:sz w:val="24"/>
                <w:szCs w:val="24"/>
              </w:rPr>
              <w:t xml:space="preserve">The Orthopaedic Journal of Sports Medicine </w:t>
            </w:r>
          </w:p>
          <w:p w:rsidR="00A931CD" w:rsidRPr="00DE360E" w:rsidRDefault="00A931CD" w:rsidP="00227EBB">
            <w:pPr>
              <w:pStyle w:val="a4"/>
              <w:spacing w:line="360" w:lineRule="exact"/>
              <w:ind w:firstLineChars="0" w:firstLine="0"/>
              <w:jc w:val="left"/>
              <w:rPr>
                <w:rFonts w:asciiTheme="minorEastAsia" w:eastAsiaTheme="minorEastAsia" w:hAnsiTheme="minorEastAsia"/>
                <w:szCs w:val="24"/>
              </w:rPr>
            </w:pPr>
          </w:p>
        </w:tc>
        <w:tc>
          <w:tcPr>
            <w:tcW w:w="850" w:type="dxa"/>
          </w:tcPr>
          <w:p w:rsidR="00A931CD" w:rsidRPr="00DE360E" w:rsidRDefault="00A931CD" w:rsidP="00227EBB">
            <w:pPr>
              <w:autoSpaceDE w:val="0"/>
              <w:autoSpaceDN w:val="0"/>
              <w:adjustRightInd w:val="0"/>
              <w:spacing w:line="360" w:lineRule="exact"/>
              <w:jc w:val="left"/>
              <w:rPr>
                <w:rFonts w:asciiTheme="minorEastAsia" w:hAnsiTheme="minorEastAsia"/>
                <w:sz w:val="24"/>
              </w:rPr>
            </w:pPr>
            <w:r w:rsidRPr="00DE360E">
              <w:rPr>
                <w:rFonts w:asciiTheme="minorEastAsia" w:hAnsiTheme="minorEastAsia" w:hint="eastAsia"/>
                <w:sz w:val="24"/>
              </w:rPr>
              <w:t>中华医学会运动医疗分会</w:t>
            </w:r>
          </w:p>
        </w:tc>
        <w:tc>
          <w:tcPr>
            <w:tcW w:w="851" w:type="dxa"/>
          </w:tcPr>
          <w:p w:rsidR="00A931CD" w:rsidRPr="00DE360E" w:rsidRDefault="00A931CD" w:rsidP="00227EBB">
            <w:pPr>
              <w:autoSpaceDE w:val="0"/>
              <w:autoSpaceDN w:val="0"/>
              <w:adjustRightInd w:val="0"/>
              <w:spacing w:line="360" w:lineRule="exact"/>
              <w:jc w:val="left"/>
              <w:rPr>
                <w:rFonts w:asciiTheme="minorEastAsia" w:hAnsiTheme="minorEastAsia"/>
                <w:sz w:val="24"/>
              </w:rPr>
            </w:pPr>
            <w:r w:rsidRPr="00DE360E">
              <w:rPr>
                <w:rFonts w:asciiTheme="minorEastAsia" w:hAnsiTheme="minorEastAsia" w:hint="eastAsia"/>
                <w:bCs/>
                <w:sz w:val="24"/>
              </w:rPr>
              <w:t>华英汇（通讯作者）</w:t>
            </w:r>
            <w:r w:rsidRPr="00DE360E">
              <w:rPr>
                <w:rFonts w:asciiTheme="minorEastAsia" w:hAnsiTheme="minorEastAsia"/>
                <w:bCs/>
                <w:sz w:val="24"/>
              </w:rPr>
              <w:t xml:space="preserve">, </w:t>
            </w:r>
            <w:r w:rsidRPr="00DE360E">
              <w:rPr>
                <w:rFonts w:asciiTheme="minorEastAsia" w:hAnsiTheme="minorEastAsia" w:hint="eastAsia"/>
                <w:bCs/>
                <w:sz w:val="24"/>
              </w:rPr>
              <w:t>唐康来（通讯作者）</w:t>
            </w:r>
            <w:r w:rsidRPr="00DE360E">
              <w:rPr>
                <w:rFonts w:asciiTheme="minorEastAsia" w:hAnsiTheme="minorEastAsia"/>
                <w:bCs/>
                <w:sz w:val="24"/>
              </w:rPr>
              <w:t xml:space="preserve">, </w:t>
            </w:r>
            <w:r w:rsidRPr="00DE360E">
              <w:rPr>
                <w:rFonts w:asciiTheme="minorEastAsia" w:hAnsiTheme="minorEastAsia" w:hint="eastAsia"/>
                <w:bCs/>
                <w:sz w:val="24"/>
              </w:rPr>
              <w:t>陈世益（通讯作者）</w:t>
            </w:r>
          </w:p>
        </w:tc>
        <w:tc>
          <w:tcPr>
            <w:tcW w:w="1183" w:type="dxa"/>
          </w:tcPr>
          <w:p w:rsidR="00A931CD" w:rsidRPr="00DE360E" w:rsidRDefault="00A931CD" w:rsidP="00227EBB">
            <w:pPr>
              <w:jc w:val="left"/>
              <w:rPr>
                <w:rFonts w:asciiTheme="minorEastAsia" w:hAnsiTheme="minorEastAsia"/>
                <w:sz w:val="24"/>
              </w:rPr>
            </w:pPr>
            <w:r w:rsidRPr="00DE360E">
              <w:rPr>
                <w:rFonts w:asciiTheme="minorEastAsia" w:hAnsiTheme="minorEastAsia" w:hint="eastAsia"/>
                <w:sz w:val="24"/>
              </w:rPr>
              <w:t>其他有效知识产权</w:t>
            </w:r>
          </w:p>
        </w:tc>
      </w:tr>
      <w:tr w:rsidR="00A931CD" w:rsidRPr="00532DFB" w:rsidTr="00227EBB">
        <w:trPr>
          <w:trHeight w:val="1021"/>
          <w:jc w:val="center"/>
        </w:trPr>
        <w:tc>
          <w:tcPr>
            <w:tcW w:w="1088" w:type="dxa"/>
          </w:tcPr>
          <w:p w:rsidR="00A931CD" w:rsidRPr="00DE360E" w:rsidRDefault="00A931CD" w:rsidP="00227EBB">
            <w:pPr>
              <w:pStyle w:val="a4"/>
              <w:spacing w:line="360" w:lineRule="exact"/>
              <w:ind w:firstLineChars="0" w:firstLine="0"/>
              <w:jc w:val="left"/>
              <w:rPr>
                <w:rFonts w:asciiTheme="minorEastAsia" w:eastAsiaTheme="minorEastAsia" w:hAnsiTheme="minorEastAsia"/>
                <w:szCs w:val="24"/>
              </w:rPr>
            </w:pPr>
            <w:r w:rsidRPr="00DE360E">
              <w:rPr>
                <w:rFonts w:asciiTheme="minorEastAsia" w:eastAsiaTheme="minorEastAsia" w:hAnsiTheme="minorEastAsia" w:hint="eastAsia"/>
                <w:szCs w:val="24"/>
              </w:rPr>
              <w:t>标准</w:t>
            </w:r>
          </w:p>
        </w:tc>
        <w:tc>
          <w:tcPr>
            <w:tcW w:w="1260" w:type="dxa"/>
          </w:tcPr>
          <w:p w:rsidR="00A931CD" w:rsidRPr="00DE360E" w:rsidRDefault="00A931CD" w:rsidP="00227EBB">
            <w:pPr>
              <w:pStyle w:val="ab"/>
              <w:spacing w:line="360" w:lineRule="exact"/>
              <w:rPr>
                <w:rFonts w:asciiTheme="minorEastAsia" w:eastAsiaTheme="minorEastAsia" w:hAnsiTheme="minorEastAsia"/>
                <w:kern w:val="2"/>
                <w:sz w:val="24"/>
                <w:szCs w:val="24"/>
              </w:rPr>
            </w:pPr>
            <w:r w:rsidRPr="00DE360E">
              <w:rPr>
                <w:rFonts w:asciiTheme="minorEastAsia" w:eastAsiaTheme="minorEastAsia" w:hAnsiTheme="minorEastAsia"/>
                <w:kern w:val="2"/>
                <w:sz w:val="24"/>
                <w:szCs w:val="24"/>
              </w:rPr>
              <w:t>Chinese Consensus on Insertional Achilles Tendinopathy.</w:t>
            </w:r>
          </w:p>
        </w:tc>
        <w:tc>
          <w:tcPr>
            <w:tcW w:w="1022" w:type="dxa"/>
          </w:tcPr>
          <w:p w:rsidR="00A931CD" w:rsidRPr="00DE360E" w:rsidRDefault="00A931CD" w:rsidP="00227EBB">
            <w:pPr>
              <w:pStyle w:val="a4"/>
              <w:spacing w:line="360" w:lineRule="exact"/>
              <w:ind w:firstLineChars="0" w:firstLine="0"/>
              <w:jc w:val="left"/>
              <w:rPr>
                <w:rFonts w:asciiTheme="minorEastAsia" w:eastAsiaTheme="minorEastAsia" w:hAnsiTheme="minorEastAsia"/>
                <w:szCs w:val="24"/>
              </w:rPr>
            </w:pPr>
            <w:r w:rsidRPr="00DE360E">
              <w:rPr>
                <w:rFonts w:asciiTheme="minorEastAsia" w:eastAsiaTheme="minorEastAsia" w:hAnsiTheme="minorEastAsia" w:hint="eastAsia"/>
                <w:szCs w:val="24"/>
              </w:rPr>
              <w:t>中国</w:t>
            </w:r>
          </w:p>
        </w:tc>
        <w:tc>
          <w:tcPr>
            <w:tcW w:w="849" w:type="dxa"/>
          </w:tcPr>
          <w:p w:rsidR="00A931CD" w:rsidRPr="00DE360E" w:rsidRDefault="00A931CD" w:rsidP="00227EBB">
            <w:pPr>
              <w:pStyle w:val="a4"/>
              <w:spacing w:line="360" w:lineRule="exact"/>
              <w:ind w:firstLineChars="0" w:firstLine="0"/>
              <w:jc w:val="left"/>
              <w:rPr>
                <w:rFonts w:asciiTheme="minorEastAsia" w:eastAsiaTheme="minorEastAsia" w:hAnsiTheme="minorEastAsia"/>
                <w:szCs w:val="24"/>
              </w:rPr>
            </w:pPr>
            <w:r w:rsidRPr="00DE360E">
              <w:rPr>
                <w:rFonts w:asciiTheme="minorEastAsia" w:eastAsiaTheme="minorEastAsia" w:hAnsiTheme="minorEastAsia"/>
                <w:szCs w:val="24"/>
              </w:rPr>
              <w:t>7(10),2325967119879052</w:t>
            </w:r>
            <w:r w:rsidRPr="00DE360E">
              <w:rPr>
                <w:rFonts w:asciiTheme="minorEastAsia" w:eastAsiaTheme="minorEastAsia" w:hAnsiTheme="minorEastAsia" w:hint="eastAsia"/>
                <w:szCs w:val="24"/>
              </w:rPr>
              <w:t>，</w:t>
            </w:r>
            <w:r w:rsidRPr="00DE360E">
              <w:rPr>
                <w:rFonts w:asciiTheme="minorEastAsia" w:eastAsiaTheme="minorEastAsia" w:hAnsiTheme="minorEastAsia"/>
                <w:szCs w:val="24"/>
              </w:rPr>
              <w:t>2019 Oct 11</w:t>
            </w:r>
          </w:p>
        </w:tc>
        <w:tc>
          <w:tcPr>
            <w:tcW w:w="992" w:type="dxa"/>
          </w:tcPr>
          <w:p w:rsidR="00A931CD" w:rsidRPr="00DE360E" w:rsidRDefault="00A931CD" w:rsidP="00227EBB">
            <w:pPr>
              <w:pStyle w:val="a4"/>
              <w:spacing w:line="360" w:lineRule="exact"/>
              <w:ind w:firstLineChars="0" w:firstLine="0"/>
              <w:jc w:val="left"/>
              <w:rPr>
                <w:rFonts w:asciiTheme="minorEastAsia" w:eastAsiaTheme="minorEastAsia" w:hAnsiTheme="minorEastAsia"/>
                <w:szCs w:val="24"/>
              </w:rPr>
            </w:pPr>
            <w:r w:rsidRPr="00DE360E">
              <w:rPr>
                <w:rFonts w:asciiTheme="minorEastAsia" w:eastAsiaTheme="minorEastAsia" w:hAnsiTheme="minorEastAsia" w:hint="eastAsia"/>
                <w:szCs w:val="24"/>
              </w:rPr>
              <w:t>2019.10</w:t>
            </w:r>
          </w:p>
        </w:tc>
        <w:tc>
          <w:tcPr>
            <w:tcW w:w="1134" w:type="dxa"/>
          </w:tcPr>
          <w:p w:rsidR="00A931CD" w:rsidRPr="00DE360E" w:rsidRDefault="00A931CD" w:rsidP="00227EBB">
            <w:pPr>
              <w:pStyle w:val="ab"/>
              <w:spacing w:line="360" w:lineRule="exact"/>
              <w:rPr>
                <w:rFonts w:asciiTheme="minorEastAsia" w:eastAsiaTheme="minorEastAsia" w:hAnsiTheme="minorEastAsia"/>
                <w:kern w:val="2"/>
                <w:sz w:val="24"/>
                <w:szCs w:val="24"/>
              </w:rPr>
            </w:pPr>
            <w:r w:rsidRPr="00DE360E">
              <w:rPr>
                <w:rFonts w:asciiTheme="minorEastAsia" w:eastAsiaTheme="minorEastAsia" w:hAnsiTheme="minorEastAsia" w:hint="eastAsia"/>
                <w:kern w:val="2"/>
                <w:sz w:val="24"/>
                <w:szCs w:val="24"/>
              </w:rPr>
              <w:t xml:space="preserve">The Orthopaedic Journal of Sports Medicine </w:t>
            </w:r>
          </w:p>
        </w:tc>
        <w:tc>
          <w:tcPr>
            <w:tcW w:w="850" w:type="dxa"/>
          </w:tcPr>
          <w:p w:rsidR="00A931CD" w:rsidRPr="00DE360E" w:rsidRDefault="00A931CD" w:rsidP="00227EBB">
            <w:pPr>
              <w:pStyle w:val="a4"/>
              <w:spacing w:line="360" w:lineRule="exact"/>
              <w:ind w:firstLineChars="0" w:firstLine="0"/>
              <w:jc w:val="left"/>
              <w:rPr>
                <w:rFonts w:asciiTheme="minorEastAsia" w:eastAsiaTheme="minorEastAsia" w:hAnsiTheme="minorEastAsia"/>
                <w:szCs w:val="24"/>
              </w:rPr>
            </w:pPr>
            <w:r w:rsidRPr="00DE360E">
              <w:rPr>
                <w:rFonts w:asciiTheme="minorEastAsia" w:eastAsiaTheme="minorEastAsia" w:hAnsiTheme="minorEastAsia" w:hint="eastAsia"/>
                <w:szCs w:val="24"/>
              </w:rPr>
              <w:t>中华医学会运动医疗分会</w:t>
            </w:r>
          </w:p>
        </w:tc>
        <w:tc>
          <w:tcPr>
            <w:tcW w:w="851" w:type="dxa"/>
          </w:tcPr>
          <w:p w:rsidR="00A931CD" w:rsidRPr="00DE360E" w:rsidRDefault="00A931CD" w:rsidP="00227EBB">
            <w:pPr>
              <w:autoSpaceDE w:val="0"/>
              <w:autoSpaceDN w:val="0"/>
              <w:adjustRightInd w:val="0"/>
              <w:spacing w:line="360" w:lineRule="exact"/>
              <w:jc w:val="left"/>
              <w:rPr>
                <w:rFonts w:asciiTheme="minorEastAsia" w:hAnsiTheme="minorEastAsia"/>
                <w:sz w:val="24"/>
              </w:rPr>
            </w:pPr>
            <w:r w:rsidRPr="00DE360E">
              <w:rPr>
                <w:rFonts w:asciiTheme="minorEastAsia" w:hAnsiTheme="minorEastAsia" w:hint="eastAsia"/>
                <w:bCs/>
                <w:sz w:val="24"/>
              </w:rPr>
              <w:t>华英汇（通讯作者）</w:t>
            </w:r>
            <w:r w:rsidRPr="00DE360E">
              <w:rPr>
                <w:rFonts w:asciiTheme="minorEastAsia" w:hAnsiTheme="minorEastAsia" w:hint="eastAsia"/>
                <w:sz w:val="24"/>
              </w:rPr>
              <w:t>，</w:t>
            </w:r>
            <w:r w:rsidRPr="00DE360E">
              <w:rPr>
                <w:rFonts w:asciiTheme="minorEastAsia" w:hAnsiTheme="minorEastAsia" w:hint="eastAsia"/>
                <w:bCs/>
                <w:sz w:val="24"/>
              </w:rPr>
              <w:t>唐康来（通讯作者）</w:t>
            </w:r>
          </w:p>
        </w:tc>
        <w:tc>
          <w:tcPr>
            <w:tcW w:w="1183" w:type="dxa"/>
          </w:tcPr>
          <w:p w:rsidR="00A931CD" w:rsidRPr="00DE360E" w:rsidRDefault="00A931CD" w:rsidP="00227EBB">
            <w:pPr>
              <w:jc w:val="left"/>
              <w:rPr>
                <w:rFonts w:asciiTheme="minorEastAsia" w:hAnsiTheme="minorEastAsia"/>
                <w:sz w:val="24"/>
              </w:rPr>
            </w:pPr>
            <w:r w:rsidRPr="00DE360E">
              <w:rPr>
                <w:rFonts w:asciiTheme="minorEastAsia" w:hAnsiTheme="minorEastAsia" w:hint="eastAsia"/>
                <w:sz w:val="24"/>
              </w:rPr>
              <w:t>其他有效知识产权</w:t>
            </w:r>
          </w:p>
        </w:tc>
      </w:tr>
      <w:tr w:rsidR="00A931CD" w:rsidRPr="00532DFB" w:rsidTr="00227EBB">
        <w:trPr>
          <w:trHeight w:val="1021"/>
          <w:jc w:val="center"/>
        </w:trPr>
        <w:tc>
          <w:tcPr>
            <w:tcW w:w="1088" w:type="dxa"/>
          </w:tcPr>
          <w:p w:rsidR="00A931CD" w:rsidRPr="00DE360E" w:rsidRDefault="00A931CD" w:rsidP="00227EBB">
            <w:pPr>
              <w:pStyle w:val="a4"/>
              <w:spacing w:line="360" w:lineRule="exact"/>
              <w:ind w:firstLineChars="0" w:firstLine="0"/>
              <w:jc w:val="left"/>
              <w:rPr>
                <w:rFonts w:asciiTheme="minorEastAsia" w:eastAsiaTheme="minorEastAsia" w:hAnsiTheme="minorEastAsia"/>
                <w:szCs w:val="24"/>
              </w:rPr>
            </w:pPr>
            <w:r w:rsidRPr="00DE360E">
              <w:rPr>
                <w:rFonts w:asciiTheme="minorEastAsia" w:eastAsiaTheme="minorEastAsia" w:hAnsiTheme="minorEastAsia" w:hint="eastAsia"/>
                <w:szCs w:val="24"/>
              </w:rPr>
              <w:t>标准</w:t>
            </w:r>
          </w:p>
        </w:tc>
        <w:tc>
          <w:tcPr>
            <w:tcW w:w="1260" w:type="dxa"/>
          </w:tcPr>
          <w:p w:rsidR="00A931CD" w:rsidRPr="00DE360E" w:rsidRDefault="00A931CD" w:rsidP="00227EBB">
            <w:pPr>
              <w:pStyle w:val="4"/>
              <w:spacing w:before="0" w:after="225" w:line="360" w:lineRule="exact"/>
              <w:textAlignment w:val="baseline"/>
              <w:rPr>
                <w:rFonts w:asciiTheme="minorEastAsia" w:eastAsiaTheme="minorEastAsia" w:hAnsiTheme="minorEastAsia" w:cs="Times New Roman"/>
                <w:b w:val="0"/>
                <w:bCs w:val="0"/>
              </w:rPr>
            </w:pPr>
            <w:r w:rsidRPr="00DE360E">
              <w:rPr>
                <w:rFonts w:asciiTheme="minorEastAsia" w:eastAsiaTheme="minorEastAsia" w:hAnsiTheme="minorEastAsia" w:cs="Times New Roman" w:hint="eastAsia"/>
                <w:b w:val="0"/>
                <w:bCs w:val="0"/>
              </w:rPr>
              <w:t>急性跟腱断裂循证临床诊疗指南</w:t>
            </w:r>
          </w:p>
          <w:p w:rsidR="00A931CD" w:rsidRPr="00DE360E" w:rsidRDefault="00A931CD" w:rsidP="00227EBB">
            <w:pPr>
              <w:pStyle w:val="a4"/>
              <w:spacing w:line="360" w:lineRule="exact"/>
              <w:ind w:firstLineChars="0" w:firstLine="0"/>
              <w:jc w:val="left"/>
              <w:rPr>
                <w:rFonts w:asciiTheme="minorEastAsia" w:eastAsiaTheme="minorEastAsia" w:hAnsiTheme="minorEastAsia"/>
                <w:szCs w:val="24"/>
              </w:rPr>
            </w:pPr>
          </w:p>
        </w:tc>
        <w:tc>
          <w:tcPr>
            <w:tcW w:w="1022" w:type="dxa"/>
          </w:tcPr>
          <w:p w:rsidR="00A931CD" w:rsidRPr="00DE360E" w:rsidRDefault="00A931CD" w:rsidP="00227EBB">
            <w:pPr>
              <w:pStyle w:val="a4"/>
              <w:spacing w:line="360" w:lineRule="exact"/>
              <w:ind w:firstLineChars="0" w:firstLine="0"/>
              <w:jc w:val="left"/>
              <w:rPr>
                <w:rFonts w:asciiTheme="minorEastAsia" w:eastAsiaTheme="minorEastAsia" w:hAnsiTheme="minorEastAsia"/>
                <w:szCs w:val="24"/>
              </w:rPr>
            </w:pPr>
            <w:r w:rsidRPr="00DE360E">
              <w:rPr>
                <w:rFonts w:asciiTheme="minorEastAsia" w:eastAsiaTheme="minorEastAsia" w:hAnsiTheme="minorEastAsia" w:hint="eastAsia"/>
                <w:szCs w:val="24"/>
              </w:rPr>
              <w:t>中国</w:t>
            </w:r>
          </w:p>
        </w:tc>
        <w:tc>
          <w:tcPr>
            <w:tcW w:w="849" w:type="dxa"/>
          </w:tcPr>
          <w:p w:rsidR="00A931CD" w:rsidRPr="00DE360E" w:rsidRDefault="00A931CD" w:rsidP="00227EBB">
            <w:pPr>
              <w:pStyle w:val="a4"/>
              <w:spacing w:line="360" w:lineRule="exact"/>
              <w:ind w:firstLineChars="0" w:firstLine="0"/>
              <w:jc w:val="left"/>
              <w:rPr>
                <w:rFonts w:asciiTheme="minorEastAsia" w:eastAsiaTheme="minorEastAsia" w:hAnsiTheme="minorEastAsia"/>
                <w:szCs w:val="24"/>
              </w:rPr>
            </w:pPr>
            <w:r w:rsidRPr="00DE360E">
              <w:rPr>
                <w:rFonts w:asciiTheme="minorEastAsia" w:eastAsiaTheme="minorEastAsia" w:hAnsiTheme="minorEastAsia" w:hint="eastAsia"/>
                <w:szCs w:val="24"/>
              </w:rPr>
              <w:t>2015;(8):561-563</w:t>
            </w:r>
          </w:p>
        </w:tc>
        <w:tc>
          <w:tcPr>
            <w:tcW w:w="992" w:type="dxa"/>
          </w:tcPr>
          <w:p w:rsidR="00A931CD" w:rsidRPr="00DE360E" w:rsidRDefault="00A931CD" w:rsidP="00227EBB">
            <w:pPr>
              <w:pStyle w:val="a4"/>
              <w:spacing w:line="360" w:lineRule="exact"/>
              <w:ind w:firstLineChars="0" w:firstLine="0"/>
              <w:jc w:val="left"/>
              <w:rPr>
                <w:rFonts w:asciiTheme="minorEastAsia" w:eastAsiaTheme="minorEastAsia" w:hAnsiTheme="minorEastAsia"/>
                <w:szCs w:val="24"/>
              </w:rPr>
            </w:pPr>
            <w:r w:rsidRPr="00DE360E">
              <w:rPr>
                <w:rFonts w:asciiTheme="minorEastAsia" w:eastAsiaTheme="minorEastAsia" w:hAnsiTheme="minorEastAsia" w:hint="eastAsia"/>
                <w:szCs w:val="24"/>
              </w:rPr>
              <w:t>2015.08</w:t>
            </w:r>
          </w:p>
        </w:tc>
        <w:tc>
          <w:tcPr>
            <w:tcW w:w="1134" w:type="dxa"/>
          </w:tcPr>
          <w:p w:rsidR="00A931CD" w:rsidRPr="00DE360E" w:rsidRDefault="00A931CD" w:rsidP="00227EBB">
            <w:pPr>
              <w:pStyle w:val="a4"/>
              <w:spacing w:line="360" w:lineRule="exact"/>
              <w:ind w:firstLineChars="0" w:firstLine="0"/>
              <w:jc w:val="left"/>
              <w:rPr>
                <w:rFonts w:asciiTheme="minorEastAsia" w:eastAsiaTheme="minorEastAsia" w:hAnsiTheme="minorEastAsia"/>
                <w:szCs w:val="24"/>
              </w:rPr>
            </w:pPr>
            <w:r w:rsidRPr="00DE360E">
              <w:rPr>
                <w:rFonts w:asciiTheme="minorEastAsia" w:eastAsiaTheme="minorEastAsia" w:hAnsiTheme="minorEastAsia" w:hint="eastAsia"/>
                <w:szCs w:val="24"/>
              </w:rPr>
              <w:t>中华外科杂志</w:t>
            </w:r>
          </w:p>
        </w:tc>
        <w:tc>
          <w:tcPr>
            <w:tcW w:w="850" w:type="dxa"/>
          </w:tcPr>
          <w:p w:rsidR="00A931CD" w:rsidRPr="00DE360E" w:rsidRDefault="00A931CD" w:rsidP="00227EBB">
            <w:pPr>
              <w:pStyle w:val="a4"/>
              <w:spacing w:line="360" w:lineRule="exact"/>
              <w:ind w:firstLineChars="0" w:firstLine="0"/>
              <w:jc w:val="left"/>
              <w:rPr>
                <w:rFonts w:asciiTheme="minorEastAsia" w:eastAsiaTheme="minorEastAsia" w:hAnsiTheme="minorEastAsia"/>
                <w:szCs w:val="24"/>
              </w:rPr>
            </w:pPr>
            <w:r w:rsidRPr="00DE360E">
              <w:rPr>
                <w:rFonts w:asciiTheme="minorEastAsia" w:eastAsiaTheme="minorEastAsia" w:hAnsiTheme="minorEastAsia" w:hint="eastAsia"/>
                <w:szCs w:val="24"/>
              </w:rPr>
              <w:t>中国医师协会骨科医师分会</w:t>
            </w:r>
          </w:p>
        </w:tc>
        <w:tc>
          <w:tcPr>
            <w:tcW w:w="851" w:type="dxa"/>
          </w:tcPr>
          <w:p w:rsidR="00A931CD" w:rsidRPr="00DE360E" w:rsidRDefault="00A931CD" w:rsidP="00227EBB">
            <w:pPr>
              <w:autoSpaceDE w:val="0"/>
              <w:autoSpaceDN w:val="0"/>
              <w:adjustRightInd w:val="0"/>
              <w:spacing w:line="360" w:lineRule="exact"/>
              <w:jc w:val="left"/>
              <w:rPr>
                <w:rFonts w:asciiTheme="minorEastAsia" w:hAnsiTheme="minorEastAsia"/>
                <w:sz w:val="24"/>
              </w:rPr>
            </w:pPr>
            <w:r w:rsidRPr="00DE360E">
              <w:rPr>
                <w:rFonts w:asciiTheme="minorEastAsia" w:hAnsiTheme="minorEastAsia" w:hint="eastAsia"/>
                <w:bCs/>
                <w:sz w:val="24"/>
              </w:rPr>
              <w:t>唐康来（通讯作者）</w:t>
            </w:r>
          </w:p>
        </w:tc>
        <w:tc>
          <w:tcPr>
            <w:tcW w:w="1183" w:type="dxa"/>
          </w:tcPr>
          <w:p w:rsidR="00A931CD" w:rsidRPr="00DE360E" w:rsidRDefault="00A931CD" w:rsidP="00227EBB">
            <w:pPr>
              <w:jc w:val="left"/>
              <w:rPr>
                <w:rFonts w:asciiTheme="minorEastAsia" w:hAnsiTheme="minorEastAsia"/>
                <w:sz w:val="24"/>
              </w:rPr>
            </w:pPr>
            <w:r w:rsidRPr="00DE360E">
              <w:rPr>
                <w:rFonts w:asciiTheme="minorEastAsia" w:hAnsiTheme="minorEastAsia" w:hint="eastAsia"/>
                <w:sz w:val="24"/>
              </w:rPr>
              <w:t>其他有效知识产权</w:t>
            </w:r>
          </w:p>
        </w:tc>
      </w:tr>
      <w:tr w:rsidR="00A931CD" w:rsidRPr="00532DFB" w:rsidTr="00227EBB">
        <w:trPr>
          <w:trHeight w:val="1021"/>
          <w:jc w:val="center"/>
        </w:trPr>
        <w:tc>
          <w:tcPr>
            <w:tcW w:w="1088" w:type="dxa"/>
          </w:tcPr>
          <w:p w:rsidR="00A931CD" w:rsidRPr="00DE360E" w:rsidRDefault="00A931CD" w:rsidP="00227EBB">
            <w:pPr>
              <w:pStyle w:val="a4"/>
              <w:spacing w:line="360" w:lineRule="exact"/>
              <w:ind w:firstLineChars="0" w:firstLine="0"/>
              <w:jc w:val="left"/>
              <w:rPr>
                <w:rFonts w:asciiTheme="minorEastAsia" w:eastAsiaTheme="minorEastAsia" w:hAnsiTheme="minorEastAsia"/>
                <w:szCs w:val="24"/>
              </w:rPr>
            </w:pPr>
            <w:r w:rsidRPr="00DE360E">
              <w:rPr>
                <w:rFonts w:asciiTheme="minorEastAsia" w:eastAsiaTheme="minorEastAsia" w:hAnsiTheme="minorEastAsia" w:hint="eastAsia"/>
                <w:szCs w:val="24"/>
              </w:rPr>
              <w:t>发明专利</w:t>
            </w:r>
          </w:p>
        </w:tc>
        <w:tc>
          <w:tcPr>
            <w:tcW w:w="1260" w:type="dxa"/>
          </w:tcPr>
          <w:p w:rsidR="00A931CD" w:rsidRPr="00DE360E" w:rsidRDefault="00A931CD" w:rsidP="00227EBB">
            <w:pPr>
              <w:pStyle w:val="a4"/>
              <w:spacing w:line="360" w:lineRule="exact"/>
              <w:ind w:firstLineChars="0" w:firstLine="0"/>
              <w:jc w:val="left"/>
              <w:rPr>
                <w:rFonts w:asciiTheme="minorEastAsia" w:eastAsiaTheme="minorEastAsia" w:hAnsiTheme="minorEastAsia"/>
                <w:szCs w:val="24"/>
              </w:rPr>
            </w:pPr>
            <w:r w:rsidRPr="00DE360E">
              <w:rPr>
                <w:rFonts w:asciiTheme="minorEastAsia" w:eastAsiaTheme="minorEastAsia" w:hAnsiTheme="minorEastAsia" w:hint="eastAsia"/>
                <w:szCs w:val="24"/>
              </w:rPr>
              <w:t>踝关节康复训练仪</w:t>
            </w:r>
            <w:r w:rsidRPr="00DE360E">
              <w:rPr>
                <w:rFonts w:asciiTheme="minorEastAsia" w:eastAsiaTheme="minorEastAsia" w:hAnsiTheme="minorEastAsia" w:hint="eastAsia"/>
                <w:szCs w:val="24"/>
              </w:rPr>
              <w:lastRenderedPageBreak/>
              <w:t>及其使用方法</w:t>
            </w:r>
          </w:p>
        </w:tc>
        <w:tc>
          <w:tcPr>
            <w:tcW w:w="1022" w:type="dxa"/>
          </w:tcPr>
          <w:p w:rsidR="00A931CD" w:rsidRPr="00DE360E" w:rsidRDefault="00A931CD" w:rsidP="00227EBB">
            <w:pPr>
              <w:pStyle w:val="a4"/>
              <w:spacing w:line="360" w:lineRule="exact"/>
              <w:ind w:firstLineChars="0" w:firstLine="0"/>
              <w:jc w:val="left"/>
              <w:rPr>
                <w:rFonts w:asciiTheme="minorEastAsia" w:eastAsiaTheme="minorEastAsia" w:hAnsiTheme="minorEastAsia"/>
                <w:szCs w:val="24"/>
              </w:rPr>
            </w:pPr>
            <w:r w:rsidRPr="00DE360E">
              <w:rPr>
                <w:rFonts w:asciiTheme="minorEastAsia" w:eastAsiaTheme="minorEastAsia" w:hAnsiTheme="minorEastAsia" w:hint="eastAsia"/>
                <w:szCs w:val="24"/>
              </w:rPr>
              <w:lastRenderedPageBreak/>
              <w:t>中国</w:t>
            </w:r>
          </w:p>
        </w:tc>
        <w:tc>
          <w:tcPr>
            <w:tcW w:w="849" w:type="dxa"/>
          </w:tcPr>
          <w:p w:rsidR="00A931CD" w:rsidRPr="00DE360E" w:rsidRDefault="00A931CD" w:rsidP="00227EBB">
            <w:pPr>
              <w:pStyle w:val="a4"/>
              <w:spacing w:line="360" w:lineRule="exact"/>
              <w:ind w:firstLineChars="0" w:firstLine="0"/>
              <w:jc w:val="left"/>
              <w:rPr>
                <w:rFonts w:asciiTheme="minorEastAsia" w:eastAsiaTheme="minorEastAsia" w:hAnsiTheme="minorEastAsia"/>
                <w:szCs w:val="24"/>
              </w:rPr>
            </w:pPr>
            <w:r w:rsidRPr="00DE360E">
              <w:rPr>
                <w:rFonts w:asciiTheme="minorEastAsia" w:eastAsiaTheme="minorEastAsia" w:hAnsiTheme="minorEastAsia" w:hint="eastAsia"/>
                <w:szCs w:val="24"/>
              </w:rPr>
              <w:t>CN</w:t>
            </w:r>
            <w:r w:rsidRPr="00DE360E">
              <w:rPr>
                <w:rFonts w:asciiTheme="minorEastAsia" w:eastAsiaTheme="minorEastAsia" w:hAnsiTheme="minorEastAsia"/>
                <w:szCs w:val="24"/>
              </w:rPr>
              <w:t>10343197</w:t>
            </w:r>
            <w:r w:rsidRPr="00DE360E">
              <w:rPr>
                <w:rFonts w:asciiTheme="minorEastAsia" w:eastAsiaTheme="minorEastAsia" w:hAnsiTheme="minorEastAsia"/>
                <w:szCs w:val="24"/>
              </w:rPr>
              <w:lastRenderedPageBreak/>
              <w:t>5</w:t>
            </w:r>
          </w:p>
        </w:tc>
        <w:tc>
          <w:tcPr>
            <w:tcW w:w="992" w:type="dxa"/>
          </w:tcPr>
          <w:p w:rsidR="00A931CD" w:rsidRPr="00DE360E" w:rsidRDefault="00A931CD" w:rsidP="00227EBB">
            <w:pPr>
              <w:pStyle w:val="a4"/>
              <w:spacing w:line="360" w:lineRule="exact"/>
              <w:ind w:firstLineChars="0" w:firstLine="0"/>
              <w:jc w:val="left"/>
              <w:rPr>
                <w:rFonts w:asciiTheme="minorEastAsia" w:eastAsiaTheme="minorEastAsia" w:hAnsiTheme="minorEastAsia"/>
                <w:szCs w:val="24"/>
              </w:rPr>
            </w:pPr>
            <w:r w:rsidRPr="00DE360E">
              <w:rPr>
                <w:rFonts w:asciiTheme="minorEastAsia" w:eastAsiaTheme="minorEastAsia" w:hAnsiTheme="minorEastAsia" w:hint="eastAsia"/>
                <w:szCs w:val="24"/>
              </w:rPr>
              <w:lastRenderedPageBreak/>
              <w:t>2</w:t>
            </w:r>
            <w:r w:rsidRPr="00DE360E">
              <w:rPr>
                <w:rFonts w:asciiTheme="minorEastAsia" w:eastAsiaTheme="minorEastAsia" w:hAnsiTheme="minorEastAsia"/>
                <w:szCs w:val="24"/>
              </w:rPr>
              <w:t>015.7.1</w:t>
            </w:r>
          </w:p>
        </w:tc>
        <w:tc>
          <w:tcPr>
            <w:tcW w:w="1134" w:type="dxa"/>
          </w:tcPr>
          <w:p w:rsidR="00A931CD" w:rsidRPr="00DE360E" w:rsidRDefault="00A931CD" w:rsidP="00227EBB">
            <w:pPr>
              <w:pStyle w:val="a4"/>
              <w:spacing w:line="360" w:lineRule="exact"/>
              <w:ind w:firstLineChars="0" w:firstLine="0"/>
              <w:jc w:val="left"/>
              <w:rPr>
                <w:rFonts w:asciiTheme="minorEastAsia" w:eastAsiaTheme="minorEastAsia" w:hAnsiTheme="minorEastAsia"/>
                <w:szCs w:val="24"/>
              </w:rPr>
            </w:pPr>
            <w:r w:rsidRPr="00DE360E">
              <w:rPr>
                <w:rFonts w:asciiTheme="minorEastAsia" w:eastAsiaTheme="minorEastAsia" w:hAnsiTheme="minorEastAsia" w:hint="eastAsia"/>
                <w:szCs w:val="24"/>
              </w:rPr>
              <w:t>1</w:t>
            </w:r>
            <w:r w:rsidRPr="00DE360E">
              <w:rPr>
                <w:rFonts w:asciiTheme="minorEastAsia" w:eastAsiaTheme="minorEastAsia" w:hAnsiTheme="minorEastAsia"/>
                <w:szCs w:val="24"/>
              </w:rPr>
              <w:t>713402</w:t>
            </w:r>
          </w:p>
        </w:tc>
        <w:tc>
          <w:tcPr>
            <w:tcW w:w="850" w:type="dxa"/>
          </w:tcPr>
          <w:p w:rsidR="00A931CD" w:rsidRPr="00DE360E" w:rsidRDefault="00A931CD" w:rsidP="00227EBB">
            <w:pPr>
              <w:pStyle w:val="a4"/>
              <w:spacing w:line="360" w:lineRule="exact"/>
              <w:ind w:firstLineChars="0" w:firstLine="0"/>
              <w:jc w:val="left"/>
              <w:rPr>
                <w:rFonts w:asciiTheme="minorEastAsia" w:eastAsiaTheme="minorEastAsia" w:hAnsiTheme="minorEastAsia"/>
                <w:szCs w:val="24"/>
              </w:rPr>
            </w:pPr>
            <w:r w:rsidRPr="00DE360E">
              <w:rPr>
                <w:rFonts w:asciiTheme="minorEastAsia" w:eastAsiaTheme="minorEastAsia" w:hAnsiTheme="minorEastAsia" w:hint="eastAsia"/>
                <w:szCs w:val="24"/>
              </w:rPr>
              <w:t>复旦大学</w:t>
            </w:r>
            <w:r w:rsidRPr="00DE360E">
              <w:rPr>
                <w:rFonts w:asciiTheme="minorEastAsia" w:eastAsiaTheme="minorEastAsia" w:hAnsiTheme="minorEastAsia" w:hint="eastAsia"/>
                <w:szCs w:val="24"/>
              </w:rPr>
              <w:lastRenderedPageBreak/>
              <w:t>附属华山医院</w:t>
            </w:r>
          </w:p>
        </w:tc>
        <w:tc>
          <w:tcPr>
            <w:tcW w:w="851" w:type="dxa"/>
          </w:tcPr>
          <w:p w:rsidR="00A931CD" w:rsidRPr="00DE360E" w:rsidRDefault="00A931CD" w:rsidP="00227EBB">
            <w:pPr>
              <w:pStyle w:val="a4"/>
              <w:spacing w:line="360" w:lineRule="exact"/>
              <w:ind w:firstLineChars="0" w:firstLine="0"/>
              <w:jc w:val="left"/>
              <w:rPr>
                <w:rFonts w:asciiTheme="minorEastAsia" w:eastAsiaTheme="minorEastAsia" w:hAnsiTheme="minorEastAsia"/>
                <w:szCs w:val="24"/>
              </w:rPr>
            </w:pPr>
            <w:r w:rsidRPr="00DE360E">
              <w:rPr>
                <w:rFonts w:asciiTheme="minorEastAsia" w:eastAsiaTheme="minorEastAsia" w:hAnsiTheme="minorEastAsia" w:hint="eastAsia"/>
                <w:szCs w:val="24"/>
              </w:rPr>
              <w:lastRenderedPageBreak/>
              <w:t>华英汇</w:t>
            </w:r>
          </w:p>
        </w:tc>
        <w:tc>
          <w:tcPr>
            <w:tcW w:w="1183" w:type="dxa"/>
          </w:tcPr>
          <w:p w:rsidR="00A931CD" w:rsidRPr="00DE360E" w:rsidRDefault="00A931CD" w:rsidP="00227EBB">
            <w:pPr>
              <w:pStyle w:val="a4"/>
              <w:spacing w:line="360" w:lineRule="exact"/>
              <w:ind w:firstLineChars="0" w:firstLine="0"/>
              <w:jc w:val="left"/>
              <w:rPr>
                <w:rFonts w:asciiTheme="minorEastAsia" w:eastAsiaTheme="minorEastAsia" w:hAnsiTheme="minorEastAsia"/>
                <w:szCs w:val="24"/>
              </w:rPr>
            </w:pPr>
            <w:r w:rsidRPr="00DE360E">
              <w:rPr>
                <w:rFonts w:asciiTheme="minorEastAsia" w:eastAsiaTheme="minorEastAsia" w:hAnsiTheme="minorEastAsia" w:hint="eastAsia"/>
                <w:szCs w:val="24"/>
              </w:rPr>
              <w:t>有效</w:t>
            </w:r>
          </w:p>
        </w:tc>
      </w:tr>
      <w:tr w:rsidR="00A931CD" w:rsidRPr="00532DFB" w:rsidTr="00227EBB">
        <w:trPr>
          <w:trHeight w:val="1021"/>
          <w:jc w:val="center"/>
        </w:trPr>
        <w:tc>
          <w:tcPr>
            <w:tcW w:w="1088" w:type="dxa"/>
          </w:tcPr>
          <w:p w:rsidR="00A931CD" w:rsidRPr="00DE360E" w:rsidRDefault="00A931CD" w:rsidP="00227EBB">
            <w:pPr>
              <w:pStyle w:val="a4"/>
              <w:spacing w:line="360" w:lineRule="exact"/>
              <w:ind w:firstLineChars="0" w:firstLine="0"/>
              <w:jc w:val="left"/>
              <w:rPr>
                <w:rFonts w:asciiTheme="minorEastAsia" w:eastAsiaTheme="minorEastAsia" w:hAnsiTheme="minorEastAsia"/>
                <w:szCs w:val="24"/>
              </w:rPr>
            </w:pPr>
            <w:r w:rsidRPr="00DE360E">
              <w:rPr>
                <w:rFonts w:asciiTheme="minorEastAsia" w:eastAsiaTheme="minorEastAsia" w:hAnsiTheme="minorEastAsia" w:hint="eastAsia"/>
                <w:szCs w:val="24"/>
              </w:rPr>
              <w:t>发明专利</w:t>
            </w:r>
          </w:p>
        </w:tc>
        <w:tc>
          <w:tcPr>
            <w:tcW w:w="1260" w:type="dxa"/>
          </w:tcPr>
          <w:p w:rsidR="00A931CD" w:rsidRPr="00DE360E" w:rsidRDefault="00A931CD" w:rsidP="00227EBB">
            <w:pPr>
              <w:autoSpaceDE w:val="0"/>
              <w:autoSpaceDN w:val="0"/>
              <w:adjustRightInd w:val="0"/>
              <w:spacing w:line="360" w:lineRule="exact"/>
              <w:jc w:val="left"/>
              <w:rPr>
                <w:rFonts w:asciiTheme="minorEastAsia" w:hAnsiTheme="minorEastAsia"/>
                <w:sz w:val="24"/>
              </w:rPr>
            </w:pPr>
            <w:r w:rsidRPr="00DE360E">
              <w:rPr>
                <w:rFonts w:asciiTheme="minorEastAsia" w:hAnsiTheme="minorEastAsia" w:hint="eastAsia"/>
                <w:sz w:val="24"/>
              </w:rPr>
              <w:t>基于纳米光纤探针的单</w:t>
            </w:r>
          </w:p>
          <w:p w:rsidR="00A931CD" w:rsidRPr="00DE360E" w:rsidRDefault="00A931CD" w:rsidP="00227EBB">
            <w:pPr>
              <w:autoSpaceDE w:val="0"/>
              <w:autoSpaceDN w:val="0"/>
              <w:adjustRightInd w:val="0"/>
              <w:spacing w:line="360" w:lineRule="exact"/>
              <w:jc w:val="left"/>
              <w:rPr>
                <w:rFonts w:asciiTheme="minorEastAsia" w:hAnsiTheme="minorEastAsia"/>
                <w:sz w:val="24"/>
              </w:rPr>
            </w:pPr>
            <w:r w:rsidRPr="00DE360E">
              <w:rPr>
                <w:rFonts w:asciiTheme="minorEastAsia" w:hAnsiTheme="minorEastAsia" w:hint="eastAsia"/>
                <w:sz w:val="24"/>
              </w:rPr>
              <w:t>细胞检测仪及其探针制</w:t>
            </w:r>
          </w:p>
          <w:p w:rsidR="00A931CD" w:rsidRPr="00DE360E" w:rsidRDefault="00A931CD" w:rsidP="00227EBB">
            <w:pPr>
              <w:widowControl/>
              <w:spacing w:line="360" w:lineRule="exact"/>
              <w:jc w:val="left"/>
              <w:rPr>
                <w:rFonts w:asciiTheme="minorEastAsia" w:hAnsiTheme="minorEastAsia"/>
                <w:sz w:val="24"/>
              </w:rPr>
            </w:pPr>
            <w:r w:rsidRPr="00DE360E">
              <w:rPr>
                <w:rFonts w:asciiTheme="minorEastAsia" w:hAnsiTheme="minorEastAsia" w:hint="eastAsia"/>
                <w:sz w:val="24"/>
              </w:rPr>
              <w:t>作方法</w:t>
            </w:r>
          </w:p>
        </w:tc>
        <w:tc>
          <w:tcPr>
            <w:tcW w:w="1022" w:type="dxa"/>
          </w:tcPr>
          <w:p w:rsidR="00A931CD" w:rsidRPr="00DE360E" w:rsidRDefault="00A931CD" w:rsidP="00227EBB">
            <w:pPr>
              <w:pStyle w:val="a4"/>
              <w:spacing w:line="360" w:lineRule="exact"/>
              <w:ind w:firstLineChars="0" w:firstLine="0"/>
              <w:jc w:val="left"/>
              <w:rPr>
                <w:rFonts w:asciiTheme="minorEastAsia" w:eastAsiaTheme="minorEastAsia" w:hAnsiTheme="minorEastAsia"/>
                <w:szCs w:val="24"/>
              </w:rPr>
            </w:pPr>
            <w:r w:rsidRPr="00DE360E">
              <w:rPr>
                <w:rFonts w:asciiTheme="minorEastAsia" w:eastAsiaTheme="minorEastAsia" w:hAnsiTheme="minorEastAsia" w:hint="eastAsia"/>
                <w:szCs w:val="24"/>
              </w:rPr>
              <w:t>中国</w:t>
            </w:r>
          </w:p>
        </w:tc>
        <w:tc>
          <w:tcPr>
            <w:tcW w:w="849" w:type="dxa"/>
          </w:tcPr>
          <w:p w:rsidR="00A931CD" w:rsidRPr="00DE360E" w:rsidRDefault="0029503A" w:rsidP="00227EBB">
            <w:pPr>
              <w:widowControl/>
              <w:spacing w:line="360" w:lineRule="exact"/>
              <w:jc w:val="left"/>
              <w:rPr>
                <w:rFonts w:asciiTheme="minorEastAsia" w:hAnsiTheme="minorEastAsia"/>
                <w:sz w:val="24"/>
              </w:rPr>
            </w:pPr>
            <w:hyperlink r:id="rId8" w:history="1">
              <w:r w:rsidR="00A931CD" w:rsidRPr="00DE360E">
                <w:rPr>
                  <w:rFonts w:asciiTheme="minorEastAsia" w:hAnsiTheme="minorEastAsia"/>
                  <w:sz w:val="24"/>
                </w:rPr>
                <w:t>CN103105353B</w:t>
              </w:r>
            </w:hyperlink>
          </w:p>
        </w:tc>
        <w:tc>
          <w:tcPr>
            <w:tcW w:w="992" w:type="dxa"/>
          </w:tcPr>
          <w:p w:rsidR="00A931CD" w:rsidRPr="00DE360E" w:rsidRDefault="00A931CD" w:rsidP="00227EBB">
            <w:pPr>
              <w:autoSpaceDE w:val="0"/>
              <w:autoSpaceDN w:val="0"/>
              <w:adjustRightInd w:val="0"/>
              <w:spacing w:line="360" w:lineRule="exact"/>
              <w:jc w:val="left"/>
              <w:rPr>
                <w:rFonts w:asciiTheme="minorEastAsia" w:hAnsiTheme="minorEastAsia"/>
                <w:sz w:val="24"/>
              </w:rPr>
            </w:pPr>
            <w:r w:rsidRPr="00DE360E">
              <w:rPr>
                <w:rFonts w:asciiTheme="minorEastAsia" w:hAnsiTheme="minorEastAsia" w:hint="eastAsia"/>
                <w:sz w:val="24"/>
              </w:rPr>
              <w:t>2013.02</w:t>
            </w:r>
            <w:r w:rsidRPr="00DE360E">
              <w:rPr>
                <w:rFonts w:asciiTheme="minorEastAsia" w:hAnsiTheme="minorEastAsia"/>
                <w:sz w:val="24"/>
              </w:rPr>
              <w:t>.</w:t>
            </w:r>
            <w:r w:rsidRPr="00DE360E">
              <w:rPr>
                <w:rFonts w:asciiTheme="minorEastAsia" w:hAnsiTheme="minorEastAsia" w:hint="eastAsia"/>
                <w:sz w:val="24"/>
              </w:rPr>
              <w:t>18</w:t>
            </w:r>
          </w:p>
        </w:tc>
        <w:tc>
          <w:tcPr>
            <w:tcW w:w="1134" w:type="dxa"/>
          </w:tcPr>
          <w:p w:rsidR="00A931CD" w:rsidRPr="00DE360E" w:rsidRDefault="00A931CD" w:rsidP="00227EBB">
            <w:pPr>
              <w:pStyle w:val="a4"/>
              <w:spacing w:line="360" w:lineRule="exact"/>
              <w:ind w:firstLineChars="0" w:firstLine="0"/>
              <w:jc w:val="left"/>
              <w:rPr>
                <w:rFonts w:asciiTheme="minorEastAsia" w:eastAsiaTheme="minorEastAsia" w:hAnsiTheme="minorEastAsia"/>
                <w:szCs w:val="24"/>
              </w:rPr>
            </w:pPr>
            <w:r w:rsidRPr="00DE360E">
              <w:rPr>
                <w:rFonts w:asciiTheme="minorEastAsia" w:eastAsiaTheme="minorEastAsia" w:hAnsiTheme="minorEastAsia" w:hint="eastAsia"/>
                <w:szCs w:val="24"/>
              </w:rPr>
              <w:t>1</w:t>
            </w:r>
            <w:r w:rsidRPr="00DE360E">
              <w:rPr>
                <w:rFonts w:asciiTheme="minorEastAsia" w:eastAsiaTheme="minorEastAsia" w:hAnsiTheme="minorEastAsia"/>
                <w:szCs w:val="24"/>
              </w:rPr>
              <w:t>510356</w:t>
            </w:r>
          </w:p>
        </w:tc>
        <w:tc>
          <w:tcPr>
            <w:tcW w:w="850" w:type="dxa"/>
          </w:tcPr>
          <w:p w:rsidR="00A931CD" w:rsidRPr="00DE360E" w:rsidRDefault="00A931CD" w:rsidP="00227EBB">
            <w:pPr>
              <w:autoSpaceDE w:val="0"/>
              <w:autoSpaceDN w:val="0"/>
              <w:adjustRightInd w:val="0"/>
              <w:spacing w:line="360" w:lineRule="exact"/>
              <w:jc w:val="left"/>
              <w:rPr>
                <w:rFonts w:asciiTheme="minorEastAsia" w:hAnsiTheme="minorEastAsia"/>
                <w:sz w:val="24"/>
              </w:rPr>
            </w:pPr>
            <w:r w:rsidRPr="00DE360E">
              <w:rPr>
                <w:rFonts w:asciiTheme="minorEastAsia" w:hAnsiTheme="minorEastAsia" w:hint="eastAsia"/>
                <w:sz w:val="24"/>
              </w:rPr>
              <w:t>西南大学</w:t>
            </w:r>
          </w:p>
        </w:tc>
        <w:tc>
          <w:tcPr>
            <w:tcW w:w="851" w:type="dxa"/>
          </w:tcPr>
          <w:p w:rsidR="00A931CD" w:rsidRPr="00DE360E" w:rsidRDefault="00A931CD" w:rsidP="00227EBB">
            <w:pPr>
              <w:autoSpaceDE w:val="0"/>
              <w:autoSpaceDN w:val="0"/>
              <w:adjustRightInd w:val="0"/>
              <w:spacing w:line="360" w:lineRule="exact"/>
              <w:jc w:val="left"/>
              <w:rPr>
                <w:rFonts w:asciiTheme="minorEastAsia" w:hAnsiTheme="minorEastAsia"/>
                <w:sz w:val="24"/>
              </w:rPr>
            </w:pPr>
            <w:r w:rsidRPr="00DE360E">
              <w:rPr>
                <w:rFonts w:asciiTheme="minorEastAsia" w:hAnsiTheme="minorEastAsia" w:hint="eastAsia"/>
                <w:sz w:val="24"/>
              </w:rPr>
              <w:t>李长明，郑昕婷</w:t>
            </w:r>
          </w:p>
        </w:tc>
        <w:tc>
          <w:tcPr>
            <w:tcW w:w="1183" w:type="dxa"/>
          </w:tcPr>
          <w:p w:rsidR="00A931CD" w:rsidRPr="00DE360E" w:rsidRDefault="00A931CD" w:rsidP="00227EBB">
            <w:pPr>
              <w:pStyle w:val="a4"/>
              <w:spacing w:line="360" w:lineRule="exact"/>
              <w:ind w:firstLineChars="0" w:firstLine="0"/>
              <w:jc w:val="left"/>
              <w:rPr>
                <w:rFonts w:asciiTheme="minorEastAsia" w:eastAsiaTheme="minorEastAsia" w:hAnsiTheme="minorEastAsia"/>
                <w:szCs w:val="24"/>
              </w:rPr>
            </w:pPr>
            <w:r w:rsidRPr="00DE360E">
              <w:rPr>
                <w:rFonts w:asciiTheme="minorEastAsia" w:eastAsiaTheme="minorEastAsia" w:hAnsiTheme="minorEastAsia" w:hint="eastAsia"/>
                <w:szCs w:val="24"/>
              </w:rPr>
              <w:t>有效</w:t>
            </w:r>
          </w:p>
        </w:tc>
      </w:tr>
      <w:tr w:rsidR="00A931CD" w:rsidRPr="00532DFB" w:rsidTr="00227EBB">
        <w:trPr>
          <w:trHeight w:val="1021"/>
          <w:jc w:val="center"/>
        </w:trPr>
        <w:tc>
          <w:tcPr>
            <w:tcW w:w="1088" w:type="dxa"/>
          </w:tcPr>
          <w:p w:rsidR="00A931CD" w:rsidRPr="00DE360E" w:rsidRDefault="00A931CD" w:rsidP="00227EBB">
            <w:pPr>
              <w:autoSpaceDE w:val="0"/>
              <w:autoSpaceDN w:val="0"/>
              <w:adjustRightInd w:val="0"/>
              <w:spacing w:line="360" w:lineRule="exact"/>
              <w:jc w:val="left"/>
              <w:rPr>
                <w:rFonts w:asciiTheme="minorEastAsia" w:hAnsiTheme="minorEastAsia"/>
                <w:sz w:val="24"/>
              </w:rPr>
            </w:pPr>
            <w:r w:rsidRPr="00DE360E">
              <w:rPr>
                <w:rFonts w:asciiTheme="minorEastAsia" w:hAnsiTheme="minorEastAsia" w:hint="eastAsia"/>
                <w:sz w:val="24"/>
              </w:rPr>
              <w:t>发明专利</w:t>
            </w:r>
          </w:p>
        </w:tc>
        <w:tc>
          <w:tcPr>
            <w:tcW w:w="1260" w:type="dxa"/>
          </w:tcPr>
          <w:p w:rsidR="00A931CD" w:rsidRPr="00DE360E" w:rsidRDefault="00A931CD" w:rsidP="00227EBB">
            <w:pPr>
              <w:autoSpaceDE w:val="0"/>
              <w:autoSpaceDN w:val="0"/>
              <w:adjustRightInd w:val="0"/>
              <w:spacing w:line="360" w:lineRule="exact"/>
              <w:jc w:val="left"/>
              <w:rPr>
                <w:rFonts w:asciiTheme="minorEastAsia" w:hAnsiTheme="minorEastAsia"/>
                <w:sz w:val="24"/>
              </w:rPr>
            </w:pPr>
            <w:r w:rsidRPr="00DE360E">
              <w:rPr>
                <w:rFonts w:asciiTheme="minorEastAsia" w:hAnsiTheme="minorEastAsia" w:hint="eastAsia"/>
                <w:sz w:val="24"/>
              </w:rPr>
              <w:t>微阵列生物芯片的三维载体及其制备方法</w:t>
            </w:r>
          </w:p>
        </w:tc>
        <w:tc>
          <w:tcPr>
            <w:tcW w:w="1022" w:type="dxa"/>
          </w:tcPr>
          <w:p w:rsidR="00A931CD" w:rsidRPr="00DE360E" w:rsidRDefault="00A931CD" w:rsidP="00227EBB">
            <w:pPr>
              <w:autoSpaceDE w:val="0"/>
              <w:autoSpaceDN w:val="0"/>
              <w:adjustRightInd w:val="0"/>
              <w:spacing w:line="360" w:lineRule="exact"/>
              <w:jc w:val="left"/>
              <w:rPr>
                <w:rFonts w:asciiTheme="minorEastAsia" w:hAnsiTheme="minorEastAsia"/>
                <w:sz w:val="24"/>
              </w:rPr>
            </w:pPr>
            <w:r w:rsidRPr="00DE360E">
              <w:rPr>
                <w:rFonts w:asciiTheme="minorEastAsia" w:hAnsiTheme="minorEastAsia" w:hint="eastAsia"/>
                <w:sz w:val="24"/>
              </w:rPr>
              <w:t>中国</w:t>
            </w:r>
          </w:p>
        </w:tc>
        <w:tc>
          <w:tcPr>
            <w:tcW w:w="849" w:type="dxa"/>
          </w:tcPr>
          <w:p w:rsidR="00A931CD" w:rsidRPr="00DE360E" w:rsidRDefault="00A931CD" w:rsidP="00227EBB">
            <w:pPr>
              <w:autoSpaceDE w:val="0"/>
              <w:autoSpaceDN w:val="0"/>
              <w:adjustRightInd w:val="0"/>
              <w:spacing w:line="360" w:lineRule="exact"/>
              <w:jc w:val="left"/>
              <w:rPr>
                <w:rFonts w:asciiTheme="minorEastAsia" w:hAnsiTheme="minorEastAsia"/>
                <w:sz w:val="24"/>
              </w:rPr>
            </w:pPr>
            <w:r w:rsidRPr="00DE360E">
              <w:rPr>
                <w:rFonts w:asciiTheme="minorEastAsia" w:hAnsiTheme="minorEastAsia"/>
                <w:sz w:val="24"/>
              </w:rPr>
              <w:t>CN103147133B</w:t>
            </w:r>
          </w:p>
        </w:tc>
        <w:tc>
          <w:tcPr>
            <w:tcW w:w="992" w:type="dxa"/>
          </w:tcPr>
          <w:p w:rsidR="00A931CD" w:rsidRPr="00DE360E" w:rsidRDefault="00A931CD" w:rsidP="00227EBB">
            <w:pPr>
              <w:autoSpaceDE w:val="0"/>
              <w:autoSpaceDN w:val="0"/>
              <w:adjustRightInd w:val="0"/>
              <w:spacing w:line="360" w:lineRule="exact"/>
              <w:jc w:val="left"/>
              <w:rPr>
                <w:rFonts w:asciiTheme="minorEastAsia" w:hAnsiTheme="minorEastAsia"/>
                <w:sz w:val="24"/>
              </w:rPr>
            </w:pPr>
            <w:r w:rsidRPr="00DE360E">
              <w:rPr>
                <w:rFonts w:asciiTheme="minorEastAsia" w:hAnsiTheme="minorEastAsia"/>
                <w:sz w:val="24"/>
              </w:rPr>
              <w:t>2013.02.25</w:t>
            </w:r>
          </w:p>
        </w:tc>
        <w:tc>
          <w:tcPr>
            <w:tcW w:w="1134" w:type="dxa"/>
          </w:tcPr>
          <w:p w:rsidR="00A931CD" w:rsidRPr="00DE360E" w:rsidRDefault="00A931CD" w:rsidP="00227EBB">
            <w:pPr>
              <w:autoSpaceDE w:val="0"/>
              <w:autoSpaceDN w:val="0"/>
              <w:adjustRightInd w:val="0"/>
              <w:spacing w:line="360" w:lineRule="exact"/>
              <w:jc w:val="left"/>
              <w:rPr>
                <w:rFonts w:asciiTheme="minorEastAsia" w:hAnsiTheme="minorEastAsia"/>
                <w:sz w:val="24"/>
              </w:rPr>
            </w:pPr>
          </w:p>
        </w:tc>
        <w:tc>
          <w:tcPr>
            <w:tcW w:w="850" w:type="dxa"/>
          </w:tcPr>
          <w:p w:rsidR="00A931CD" w:rsidRPr="00DE360E" w:rsidRDefault="00A931CD" w:rsidP="00227EBB">
            <w:pPr>
              <w:autoSpaceDE w:val="0"/>
              <w:autoSpaceDN w:val="0"/>
              <w:adjustRightInd w:val="0"/>
              <w:spacing w:line="360" w:lineRule="exact"/>
              <w:jc w:val="left"/>
              <w:rPr>
                <w:rFonts w:asciiTheme="minorEastAsia" w:hAnsiTheme="minorEastAsia"/>
                <w:sz w:val="24"/>
              </w:rPr>
            </w:pPr>
            <w:r w:rsidRPr="00DE360E">
              <w:rPr>
                <w:rFonts w:asciiTheme="minorEastAsia" w:hAnsiTheme="minorEastAsia"/>
                <w:sz w:val="24"/>
              </w:rPr>
              <w:t>西南大学</w:t>
            </w:r>
          </w:p>
        </w:tc>
        <w:tc>
          <w:tcPr>
            <w:tcW w:w="851" w:type="dxa"/>
          </w:tcPr>
          <w:p w:rsidR="00A931CD" w:rsidRPr="00DE360E" w:rsidRDefault="00A931CD" w:rsidP="00227EBB">
            <w:pPr>
              <w:autoSpaceDE w:val="0"/>
              <w:autoSpaceDN w:val="0"/>
              <w:adjustRightInd w:val="0"/>
              <w:spacing w:line="360" w:lineRule="exact"/>
              <w:jc w:val="left"/>
              <w:rPr>
                <w:rFonts w:asciiTheme="minorEastAsia" w:hAnsiTheme="minorEastAsia"/>
                <w:sz w:val="24"/>
              </w:rPr>
            </w:pPr>
            <w:r w:rsidRPr="00DE360E">
              <w:rPr>
                <w:rFonts w:asciiTheme="minorEastAsia" w:hAnsiTheme="minorEastAsia"/>
                <w:sz w:val="24"/>
              </w:rPr>
              <w:t>李长明;胡卫华</w:t>
            </w:r>
          </w:p>
        </w:tc>
        <w:tc>
          <w:tcPr>
            <w:tcW w:w="1183" w:type="dxa"/>
          </w:tcPr>
          <w:p w:rsidR="00A931CD" w:rsidRPr="00DE360E" w:rsidRDefault="00A931CD" w:rsidP="00227EBB">
            <w:pPr>
              <w:autoSpaceDE w:val="0"/>
              <w:autoSpaceDN w:val="0"/>
              <w:adjustRightInd w:val="0"/>
              <w:spacing w:line="360" w:lineRule="exact"/>
              <w:jc w:val="left"/>
              <w:rPr>
                <w:rFonts w:asciiTheme="minorEastAsia" w:hAnsiTheme="minorEastAsia"/>
                <w:sz w:val="24"/>
              </w:rPr>
            </w:pPr>
            <w:r w:rsidRPr="00DE360E">
              <w:rPr>
                <w:rFonts w:asciiTheme="minorEastAsia" w:hAnsiTheme="minorEastAsia" w:hint="eastAsia"/>
                <w:sz w:val="24"/>
              </w:rPr>
              <w:t>有效</w:t>
            </w:r>
          </w:p>
        </w:tc>
      </w:tr>
      <w:tr w:rsidR="00A931CD" w:rsidRPr="00532DFB" w:rsidTr="00227EBB">
        <w:trPr>
          <w:trHeight w:val="1021"/>
          <w:jc w:val="center"/>
        </w:trPr>
        <w:tc>
          <w:tcPr>
            <w:tcW w:w="1088" w:type="dxa"/>
          </w:tcPr>
          <w:p w:rsidR="00A931CD" w:rsidRPr="00DE360E" w:rsidRDefault="00A931CD" w:rsidP="00227EBB">
            <w:pPr>
              <w:autoSpaceDE w:val="0"/>
              <w:autoSpaceDN w:val="0"/>
              <w:adjustRightInd w:val="0"/>
              <w:spacing w:line="360" w:lineRule="exact"/>
              <w:jc w:val="left"/>
              <w:rPr>
                <w:rFonts w:asciiTheme="minorEastAsia" w:hAnsiTheme="minorEastAsia"/>
                <w:sz w:val="24"/>
              </w:rPr>
            </w:pPr>
            <w:r w:rsidRPr="00DE360E">
              <w:rPr>
                <w:rFonts w:asciiTheme="minorEastAsia" w:hAnsiTheme="minorEastAsia" w:hint="eastAsia"/>
                <w:sz w:val="24"/>
              </w:rPr>
              <w:t>发明专利</w:t>
            </w:r>
          </w:p>
        </w:tc>
        <w:tc>
          <w:tcPr>
            <w:tcW w:w="1260" w:type="dxa"/>
          </w:tcPr>
          <w:p w:rsidR="00A931CD" w:rsidRPr="00DE360E" w:rsidRDefault="00A931CD" w:rsidP="00227EBB">
            <w:pPr>
              <w:autoSpaceDE w:val="0"/>
              <w:autoSpaceDN w:val="0"/>
              <w:adjustRightInd w:val="0"/>
              <w:spacing w:line="360" w:lineRule="exact"/>
              <w:jc w:val="left"/>
              <w:rPr>
                <w:rFonts w:asciiTheme="minorEastAsia" w:hAnsiTheme="minorEastAsia"/>
                <w:sz w:val="24"/>
              </w:rPr>
            </w:pPr>
            <w:r w:rsidRPr="00DE360E">
              <w:rPr>
                <w:rFonts w:asciiTheme="minorEastAsia" w:hAnsiTheme="minorEastAsia" w:hint="eastAsia"/>
                <w:sz w:val="24"/>
              </w:rPr>
              <w:t>可降温的体外细胞单轴牵伸装置</w:t>
            </w:r>
          </w:p>
        </w:tc>
        <w:tc>
          <w:tcPr>
            <w:tcW w:w="1022" w:type="dxa"/>
          </w:tcPr>
          <w:p w:rsidR="00A931CD" w:rsidRPr="00DE360E" w:rsidRDefault="00A931CD" w:rsidP="00227EBB">
            <w:pPr>
              <w:autoSpaceDE w:val="0"/>
              <w:autoSpaceDN w:val="0"/>
              <w:adjustRightInd w:val="0"/>
              <w:spacing w:line="360" w:lineRule="exact"/>
              <w:jc w:val="left"/>
              <w:rPr>
                <w:rFonts w:asciiTheme="minorEastAsia" w:hAnsiTheme="minorEastAsia"/>
                <w:sz w:val="24"/>
              </w:rPr>
            </w:pPr>
            <w:r w:rsidRPr="00DE360E">
              <w:rPr>
                <w:rFonts w:asciiTheme="minorEastAsia" w:hAnsiTheme="minorEastAsia" w:hint="eastAsia"/>
                <w:sz w:val="24"/>
              </w:rPr>
              <w:t>中国</w:t>
            </w:r>
          </w:p>
        </w:tc>
        <w:tc>
          <w:tcPr>
            <w:tcW w:w="849" w:type="dxa"/>
          </w:tcPr>
          <w:p w:rsidR="00A931CD" w:rsidRPr="00DE360E" w:rsidRDefault="00A931CD" w:rsidP="00227EBB">
            <w:pPr>
              <w:autoSpaceDE w:val="0"/>
              <w:autoSpaceDN w:val="0"/>
              <w:adjustRightInd w:val="0"/>
              <w:spacing w:line="360" w:lineRule="exact"/>
              <w:jc w:val="left"/>
              <w:rPr>
                <w:rFonts w:asciiTheme="minorEastAsia" w:hAnsiTheme="minorEastAsia"/>
                <w:sz w:val="24"/>
              </w:rPr>
            </w:pPr>
            <w:r w:rsidRPr="00DE360E">
              <w:rPr>
                <w:rFonts w:asciiTheme="minorEastAsia" w:hAnsiTheme="minorEastAsia"/>
                <w:sz w:val="24"/>
              </w:rPr>
              <w:t>CN103484367B</w:t>
            </w:r>
          </w:p>
        </w:tc>
        <w:tc>
          <w:tcPr>
            <w:tcW w:w="992" w:type="dxa"/>
          </w:tcPr>
          <w:p w:rsidR="00A931CD" w:rsidRPr="00DE360E" w:rsidRDefault="00A931CD" w:rsidP="00227EBB">
            <w:pPr>
              <w:autoSpaceDE w:val="0"/>
              <w:autoSpaceDN w:val="0"/>
              <w:adjustRightInd w:val="0"/>
              <w:spacing w:line="360" w:lineRule="exact"/>
              <w:jc w:val="left"/>
              <w:rPr>
                <w:rFonts w:asciiTheme="minorEastAsia" w:hAnsiTheme="minorEastAsia"/>
                <w:sz w:val="24"/>
              </w:rPr>
            </w:pPr>
            <w:r w:rsidRPr="00DE360E">
              <w:rPr>
                <w:rFonts w:asciiTheme="minorEastAsia" w:hAnsiTheme="minorEastAsia"/>
                <w:sz w:val="24"/>
              </w:rPr>
              <w:t>2016.03.23</w:t>
            </w:r>
          </w:p>
        </w:tc>
        <w:tc>
          <w:tcPr>
            <w:tcW w:w="1134" w:type="dxa"/>
          </w:tcPr>
          <w:p w:rsidR="00A931CD" w:rsidRPr="00DE360E" w:rsidRDefault="00A931CD" w:rsidP="00227EBB">
            <w:pPr>
              <w:autoSpaceDE w:val="0"/>
              <w:autoSpaceDN w:val="0"/>
              <w:adjustRightInd w:val="0"/>
              <w:spacing w:line="360" w:lineRule="exact"/>
              <w:jc w:val="left"/>
              <w:rPr>
                <w:rFonts w:asciiTheme="minorEastAsia" w:hAnsiTheme="minorEastAsia"/>
                <w:sz w:val="24"/>
              </w:rPr>
            </w:pPr>
            <w:r w:rsidRPr="00DE360E">
              <w:rPr>
                <w:rFonts w:asciiTheme="minorEastAsia" w:hAnsiTheme="minorEastAsia" w:hint="eastAsia"/>
                <w:sz w:val="24"/>
              </w:rPr>
              <w:t>1</w:t>
            </w:r>
            <w:r w:rsidRPr="00DE360E">
              <w:rPr>
                <w:rFonts w:asciiTheme="minorEastAsia" w:hAnsiTheme="minorEastAsia"/>
                <w:sz w:val="24"/>
              </w:rPr>
              <w:t>996552</w:t>
            </w:r>
          </w:p>
        </w:tc>
        <w:tc>
          <w:tcPr>
            <w:tcW w:w="850" w:type="dxa"/>
          </w:tcPr>
          <w:p w:rsidR="00A931CD" w:rsidRPr="00DE360E" w:rsidRDefault="00A931CD" w:rsidP="00227EBB">
            <w:pPr>
              <w:autoSpaceDE w:val="0"/>
              <w:autoSpaceDN w:val="0"/>
              <w:adjustRightInd w:val="0"/>
              <w:spacing w:line="360" w:lineRule="exact"/>
              <w:jc w:val="left"/>
              <w:rPr>
                <w:rFonts w:asciiTheme="minorEastAsia" w:hAnsiTheme="minorEastAsia"/>
                <w:sz w:val="24"/>
              </w:rPr>
            </w:pPr>
            <w:r w:rsidRPr="00DE360E">
              <w:rPr>
                <w:rFonts w:asciiTheme="minorEastAsia" w:hAnsiTheme="minorEastAsia" w:hint="eastAsia"/>
                <w:sz w:val="24"/>
              </w:rPr>
              <w:t>中国人民解放军第三军医大学第一附属医院</w:t>
            </w:r>
          </w:p>
        </w:tc>
        <w:tc>
          <w:tcPr>
            <w:tcW w:w="851" w:type="dxa"/>
          </w:tcPr>
          <w:p w:rsidR="00A931CD" w:rsidRPr="00DE360E" w:rsidRDefault="00A931CD" w:rsidP="00227EBB">
            <w:pPr>
              <w:autoSpaceDE w:val="0"/>
              <w:autoSpaceDN w:val="0"/>
              <w:adjustRightInd w:val="0"/>
              <w:spacing w:line="360" w:lineRule="exact"/>
              <w:jc w:val="left"/>
              <w:rPr>
                <w:rFonts w:asciiTheme="minorEastAsia" w:hAnsiTheme="minorEastAsia"/>
                <w:sz w:val="24"/>
              </w:rPr>
            </w:pPr>
            <w:r w:rsidRPr="00DE360E">
              <w:rPr>
                <w:rFonts w:asciiTheme="minorEastAsia" w:hAnsiTheme="minorEastAsia" w:hint="eastAsia"/>
                <w:sz w:val="24"/>
              </w:rPr>
              <w:t>杨广华;唐康来;马林;陈万;穆米多;袁成松;胡超</w:t>
            </w:r>
          </w:p>
        </w:tc>
        <w:tc>
          <w:tcPr>
            <w:tcW w:w="1183" w:type="dxa"/>
          </w:tcPr>
          <w:p w:rsidR="00A931CD" w:rsidRPr="00DE360E" w:rsidRDefault="00A931CD" w:rsidP="00227EBB">
            <w:pPr>
              <w:autoSpaceDE w:val="0"/>
              <w:autoSpaceDN w:val="0"/>
              <w:adjustRightInd w:val="0"/>
              <w:spacing w:line="360" w:lineRule="exact"/>
              <w:jc w:val="left"/>
              <w:rPr>
                <w:rFonts w:asciiTheme="minorEastAsia" w:hAnsiTheme="minorEastAsia"/>
                <w:sz w:val="24"/>
              </w:rPr>
            </w:pPr>
            <w:r w:rsidRPr="00DE360E">
              <w:rPr>
                <w:rFonts w:asciiTheme="minorEastAsia" w:hAnsiTheme="minorEastAsia" w:hint="eastAsia"/>
                <w:sz w:val="24"/>
              </w:rPr>
              <w:t>有效</w:t>
            </w:r>
          </w:p>
        </w:tc>
      </w:tr>
      <w:tr w:rsidR="00A931CD" w:rsidRPr="00532DFB" w:rsidTr="00227EBB">
        <w:trPr>
          <w:trHeight w:val="1021"/>
          <w:jc w:val="center"/>
        </w:trPr>
        <w:tc>
          <w:tcPr>
            <w:tcW w:w="1088" w:type="dxa"/>
          </w:tcPr>
          <w:p w:rsidR="00A931CD" w:rsidRPr="00DE360E" w:rsidRDefault="00A931CD" w:rsidP="00227EBB">
            <w:pPr>
              <w:autoSpaceDE w:val="0"/>
              <w:autoSpaceDN w:val="0"/>
              <w:adjustRightInd w:val="0"/>
              <w:spacing w:line="360" w:lineRule="exact"/>
              <w:jc w:val="left"/>
              <w:rPr>
                <w:rFonts w:asciiTheme="minorEastAsia" w:hAnsiTheme="minorEastAsia"/>
                <w:sz w:val="24"/>
              </w:rPr>
            </w:pPr>
            <w:r w:rsidRPr="00DE360E">
              <w:rPr>
                <w:rFonts w:asciiTheme="minorEastAsia" w:hAnsiTheme="minorEastAsia" w:hint="eastAsia"/>
                <w:sz w:val="24"/>
              </w:rPr>
              <w:t>发明专利</w:t>
            </w:r>
          </w:p>
        </w:tc>
        <w:tc>
          <w:tcPr>
            <w:tcW w:w="1260" w:type="dxa"/>
          </w:tcPr>
          <w:p w:rsidR="00A931CD" w:rsidRPr="00DE360E" w:rsidRDefault="00A931CD" w:rsidP="00227EBB">
            <w:pPr>
              <w:autoSpaceDE w:val="0"/>
              <w:autoSpaceDN w:val="0"/>
              <w:adjustRightInd w:val="0"/>
              <w:spacing w:line="360" w:lineRule="exact"/>
              <w:jc w:val="left"/>
              <w:rPr>
                <w:rFonts w:asciiTheme="minorEastAsia" w:hAnsiTheme="minorEastAsia"/>
                <w:sz w:val="24"/>
              </w:rPr>
            </w:pPr>
            <w:r w:rsidRPr="00DE360E">
              <w:rPr>
                <w:rFonts w:asciiTheme="minorEastAsia" w:hAnsiTheme="minorEastAsia" w:hint="eastAsia"/>
                <w:sz w:val="24"/>
              </w:rPr>
              <w:t>纳米银涂层修饰人工韧带的制备方法</w:t>
            </w:r>
          </w:p>
        </w:tc>
        <w:tc>
          <w:tcPr>
            <w:tcW w:w="1022" w:type="dxa"/>
          </w:tcPr>
          <w:p w:rsidR="00A931CD" w:rsidRPr="00DE360E" w:rsidRDefault="00A931CD" w:rsidP="00227EBB">
            <w:pPr>
              <w:autoSpaceDE w:val="0"/>
              <w:autoSpaceDN w:val="0"/>
              <w:adjustRightInd w:val="0"/>
              <w:spacing w:line="360" w:lineRule="exact"/>
              <w:jc w:val="left"/>
              <w:rPr>
                <w:rFonts w:asciiTheme="minorEastAsia" w:hAnsiTheme="minorEastAsia"/>
                <w:sz w:val="24"/>
              </w:rPr>
            </w:pPr>
            <w:r w:rsidRPr="00DE360E">
              <w:rPr>
                <w:rFonts w:asciiTheme="minorEastAsia" w:hAnsiTheme="minorEastAsia" w:hint="eastAsia"/>
                <w:sz w:val="24"/>
              </w:rPr>
              <w:t>中国</w:t>
            </w:r>
          </w:p>
        </w:tc>
        <w:tc>
          <w:tcPr>
            <w:tcW w:w="849" w:type="dxa"/>
          </w:tcPr>
          <w:p w:rsidR="00A931CD" w:rsidRPr="00DE360E" w:rsidRDefault="00A931CD" w:rsidP="00227EBB">
            <w:pPr>
              <w:autoSpaceDE w:val="0"/>
              <w:autoSpaceDN w:val="0"/>
              <w:adjustRightInd w:val="0"/>
              <w:spacing w:line="360" w:lineRule="exact"/>
              <w:jc w:val="left"/>
              <w:rPr>
                <w:rFonts w:asciiTheme="minorEastAsia" w:hAnsiTheme="minorEastAsia"/>
                <w:sz w:val="24"/>
              </w:rPr>
            </w:pPr>
            <w:r w:rsidRPr="00DE360E">
              <w:rPr>
                <w:rFonts w:asciiTheme="minorEastAsia" w:hAnsiTheme="minorEastAsia"/>
                <w:sz w:val="24"/>
              </w:rPr>
              <w:t>CN104120396B</w:t>
            </w:r>
          </w:p>
        </w:tc>
        <w:tc>
          <w:tcPr>
            <w:tcW w:w="992" w:type="dxa"/>
          </w:tcPr>
          <w:p w:rsidR="00A931CD" w:rsidRPr="00DE360E" w:rsidRDefault="0029503A" w:rsidP="00227EBB">
            <w:pPr>
              <w:autoSpaceDE w:val="0"/>
              <w:autoSpaceDN w:val="0"/>
              <w:adjustRightInd w:val="0"/>
              <w:spacing w:line="360" w:lineRule="exact"/>
              <w:jc w:val="left"/>
              <w:rPr>
                <w:rFonts w:asciiTheme="minorEastAsia" w:hAnsiTheme="minorEastAsia"/>
                <w:sz w:val="24"/>
              </w:rPr>
            </w:pPr>
            <w:hyperlink r:id="rId9" w:history="1">
              <w:r w:rsidR="00A931CD" w:rsidRPr="00DE360E">
                <w:rPr>
                  <w:rFonts w:asciiTheme="minorEastAsia" w:hAnsiTheme="minorEastAsia"/>
                  <w:sz w:val="24"/>
                </w:rPr>
                <w:t>2016.08.24</w:t>
              </w:r>
            </w:hyperlink>
          </w:p>
        </w:tc>
        <w:tc>
          <w:tcPr>
            <w:tcW w:w="1134" w:type="dxa"/>
          </w:tcPr>
          <w:p w:rsidR="00A931CD" w:rsidRPr="00DE360E" w:rsidRDefault="00A931CD" w:rsidP="00227EBB">
            <w:pPr>
              <w:autoSpaceDE w:val="0"/>
              <w:autoSpaceDN w:val="0"/>
              <w:adjustRightInd w:val="0"/>
              <w:spacing w:line="360" w:lineRule="exact"/>
              <w:jc w:val="left"/>
              <w:rPr>
                <w:rFonts w:asciiTheme="minorEastAsia" w:hAnsiTheme="minorEastAsia"/>
                <w:sz w:val="24"/>
              </w:rPr>
            </w:pPr>
          </w:p>
        </w:tc>
        <w:tc>
          <w:tcPr>
            <w:tcW w:w="850" w:type="dxa"/>
          </w:tcPr>
          <w:p w:rsidR="00A931CD" w:rsidRPr="00DE360E" w:rsidRDefault="00A931CD" w:rsidP="00227EBB">
            <w:pPr>
              <w:autoSpaceDE w:val="0"/>
              <w:autoSpaceDN w:val="0"/>
              <w:adjustRightInd w:val="0"/>
              <w:spacing w:line="360" w:lineRule="exact"/>
              <w:jc w:val="left"/>
              <w:rPr>
                <w:rFonts w:asciiTheme="minorEastAsia" w:hAnsiTheme="minorEastAsia"/>
                <w:sz w:val="24"/>
              </w:rPr>
            </w:pPr>
            <w:r w:rsidRPr="00DE360E">
              <w:rPr>
                <w:rFonts w:asciiTheme="minorEastAsia" w:hAnsiTheme="minorEastAsia"/>
                <w:sz w:val="24"/>
              </w:rPr>
              <w:t>复旦大学附属华山医院;</w:t>
            </w:r>
          </w:p>
        </w:tc>
        <w:tc>
          <w:tcPr>
            <w:tcW w:w="851" w:type="dxa"/>
          </w:tcPr>
          <w:p w:rsidR="00A931CD" w:rsidRPr="00DE360E" w:rsidRDefault="00A931CD" w:rsidP="00227EBB">
            <w:pPr>
              <w:autoSpaceDE w:val="0"/>
              <w:autoSpaceDN w:val="0"/>
              <w:adjustRightInd w:val="0"/>
              <w:spacing w:line="360" w:lineRule="exact"/>
              <w:jc w:val="left"/>
              <w:rPr>
                <w:rFonts w:asciiTheme="minorEastAsia" w:hAnsiTheme="minorEastAsia"/>
                <w:sz w:val="24"/>
              </w:rPr>
            </w:pPr>
            <w:r w:rsidRPr="00DE360E">
              <w:rPr>
                <w:rFonts w:asciiTheme="minorEastAsia" w:hAnsiTheme="minorEastAsia" w:hint="eastAsia"/>
                <w:sz w:val="24"/>
              </w:rPr>
              <w:t>陈世益;陈俊;张鹏;蒋佳;吴子英;陈天午;万方;</w:t>
            </w:r>
          </w:p>
        </w:tc>
        <w:tc>
          <w:tcPr>
            <w:tcW w:w="1183" w:type="dxa"/>
          </w:tcPr>
          <w:p w:rsidR="00A931CD" w:rsidRPr="00DE360E" w:rsidRDefault="00A931CD" w:rsidP="00227EBB">
            <w:pPr>
              <w:autoSpaceDE w:val="0"/>
              <w:autoSpaceDN w:val="0"/>
              <w:adjustRightInd w:val="0"/>
              <w:spacing w:line="360" w:lineRule="exact"/>
              <w:jc w:val="left"/>
              <w:rPr>
                <w:rFonts w:asciiTheme="minorEastAsia" w:hAnsiTheme="minorEastAsia"/>
                <w:sz w:val="24"/>
              </w:rPr>
            </w:pPr>
            <w:r w:rsidRPr="00DE360E">
              <w:rPr>
                <w:rFonts w:asciiTheme="minorEastAsia" w:hAnsiTheme="minorEastAsia" w:hint="eastAsia"/>
                <w:sz w:val="24"/>
              </w:rPr>
              <w:t>有效</w:t>
            </w:r>
          </w:p>
        </w:tc>
      </w:tr>
    </w:tbl>
    <w:p w:rsidR="00A931CD" w:rsidRPr="00A931CD" w:rsidRDefault="00A931CD" w:rsidP="00A931CD">
      <w:pPr>
        <w:spacing w:line="360" w:lineRule="auto"/>
        <w:rPr>
          <w:rFonts w:ascii="方正仿宋_GBK" w:eastAsia="方正仿宋_GBK"/>
          <w:b/>
          <w:sz w:val="32"/>
          <w:szCs w:val="32"/>
        </w:rPr>
      </w:pPr>
      <w:r>
        <w:rPr>
          <w:rFonts w:ascii="方正仿宋_GBK" w:eastAsia="方正仿宋_GBK" w:hint="eastAsia"/>
          <w:b/>
          <w:sz w:val="32"/>
          <w:szCs w:val="32"/>
        </w:rPr>
        <w:t>5.</w:t>
      </w:r>
      <w:r w:rsidRPr="00A931CD">
        <w:rPr>
          <w:rFonts w:ascii="方正仿宋_GBK" w:eastAsia="方正仿宋_GBK" w:hint="eastAsia"/>
          <w:b/>
          <w:sz w:val="32"/>
          <w:szCs w:val="32"/>
        </w:rPr>
        <w:t>主要完成人</w:t>
      </w:r>
      <w:r>
        <w:rPr>
          <w:rFonts w:ascii="方正仿宋_GBK" w:eastAsia="方正仿宋_GBK" w:hint="eastAsia"/>
          <w:b/>
          <w:sz w:val="32"/>
          <w:szCs w:val="32"/>
        </w:rPr>
        <w:t>情况</w:t>
      </w:r>
      <w:r>
        <w:rPr>
          <w:rFonts w:ascii="方正仿宋_GBK" w:eastAsia="方正仿宋_GBK"/>
          <w:b/>
          <w:sz w:val="32"/>
          <w:szCs w:val="32"/>
        </w:rPr>
        <w:t>：</w:t>
      </w:r>
    </w:p>
    <w:tbl>
      <w:tblPr>
        <w:tblStyle w:val="a3"/>
        <w:tblW w:w="9288" w:type="dxa"/>
        <w:tblLayout w:type="fixed"/>
        <w:tblLook w:val="04A0" w:firstRow="1" w:lastRow="0" w:firstColumn="1" w:lastColumn="0" w:noHBand="0" w:noVBand="1"/>
      </w:tblPr>
      <w:tblGrid>
        <w:gridCol w:w="402"/>
        <w:gridCol w:w="837"/>
        <w:gridCol w:w="3717"/>
        <w:gridCol w:w="1310"/>
        <w:gridCol w:w="1338"/>
        <w:gridCol w:w="1068"/>
        <w:gridCol w:w="616"/>
      </w:tblGrid>
      <w:tr w:rsidR="00A931CD" w:rsidTr="00227EBB">
        <w:tc>
          <w:tcPr>
            <w:tcW w:w="402" w:type="dxa"/>
          </w:tcPr>
          <w:p w:rsidR="00A931CD" w:rsidRDefault="00A931CD" w:rsidP="00227EBB">
            <w:pPr>
              <w:spacing w:line="360" w:lineRule="auto"/>
              <w:rPr>
                <w:rFonts w:ascii="黑体" w:eastAsia="黑体" w:hAnsi="黑体" w:cs="黑体"/>
                <w:b/>
                <w:bCs/>
                <w:sz w:val="18"/>
                <w:szCs w:val="18"/>
              </w:rPr>
            </w:pPr>
            <w:r>
              <w:rPr>
                <w:rFonts w:asciiTheme="minorEastAsia" w:hAnsiTheme="minorEastAsia" w:cstheme="minorEastAsia" w:hint="eastAsia"/>
                <w:b/>
                <w:sz w:val="18"/>
                <w:szCs w:val="18"/>
              </w:rPr>
              <w:t>排序</w:t>
            </w:r>
          </w:p>
        </w:tc>
        <w:tc>
          <w:tcPr>
            <w:tcW w:w="837" w:type="dxa"/>
          </w:tcPr>
          <w:p w:rsidR="00A931CD" w:rsidRDefault="00A931CD" w:rsidP="00227EBB">
            <w:pPr>
              <w:spacing w:line="360" w:lineRule="auto"/>
              <w:jc w:val="center"/>
              <w:rPr>
                <w:rFonts w:asciiTheme="minorEastAsia" w:hAnsiTheme="minorEastAsia" w:cstheme="minorEastAsia"/>
                <w:b/>
                <w:sz w:val="18"/>
                <w:szCs w:val="18"/>
              </w:rPr>
            </w:pPr>
            <w:r>
              <w:rPr>
                <w:rFonts w:asciiTheme="minorEastAsia" w:hAnsiTheme="minorEastAsia" w:cstheme="minorEastAsia" w:hint="eastAsia"/>
                <w:b/>
                <w:sz w:val="18"/>
                <w:szCs w:val="18"/>
              </w:rPr>
              <w:t>姓名</w:t>
            </w:r>
          </w:p>
        </w:tc>
        <w:tc>
          <w:tcPr>
            <w:tcW w:w="3717" w:type="dxa"/>
          </w:tcPr>
          <w:p w:rsidR="00A931CD" w:rsidRDefault="00A931CD" w:rsidP="00227EBB">
            <w:pPr>
              <w:spacing w:line="360" w:lineRule="auto"/>
              <w:jc w:val="center"/>
              <w:rPr>
                <w:rFonts w:asciiTheme="minorEastAsia" w:hAnsiTheme="minorEastAsia" w:cstheme="minorEastAsia"/>
                <w:b/>
                <w:sz w:val="18"/>
                <w:szCs w:val="18"/>
              </w:rPr>
            </w:pPr>
            <w:r>
              <w:rPr>
                <w:rFonts w:asciiTheme="minorEastAsia" w:hAnsiTheme="minorEastAsia" w:cstheme="minorEastAsia" w:hint="eastAsia"/>
                <w:b/>
                <w:sz w:val="18"/>
                <w:szCs w:val="18"/>
              </w:rPr>
              <w:t>对</w:t>
            </w:r>
            <w:r>
              <w:rPr>
                <w:rFonts w:asciiTheme="minorEastAsia" w:hAnsiTheme="minorEastAsia" w:cstheme="minorEastAsia"/>
                <w:b/>
                <w:sz w:val="18"/>
                <w:szCs w:val="18"/>
              </w:rPr>
              <w:t>本项目</w:t>
            </w:r>
            <w:r>
              <w:rPr>
                <w:rFonts w:asciiTheme="minorEastAsia" w:hAnsiTheme="minorEastAsia" w:cstheme="minorEastAsia" w:hint="eastAsia"/>
                <w:b/>
                <w:sz w:val="18"/>
                <w:szCs w:val="18"/>
              </w:rPr>
              <w:t>主要科技创新</w:t>
            </w:r>
            <w:r>
              <w:rPr>
                <w:rFonts w:asciiTheme="minorEastAsia" w:hAnsiTheme="minorEastAsia" w:cstheme="minorEastAsia"/>
                <w:b/>
                <w:sz w:val="18"/>
                <w:szCs w:val="18"/>
              </w:rPr>
              <w:t>的</w:t>
            </w:r>
            <w:r>
              <w:rPr>
                <w:rFonts w:asciiTheme="minorEastAsia" w:hAnsiTheme="minorEastAsia" w:cstheme="minorEastAsia" w:hint="eastAsia"/>
                <w:b/>
                <w:sz w:val="18"/>
                <w:szCs w:val="18"/>
              </w:rPr>
              <w:t>贡献</w:t>
            </w:r>
          </w:p>
        </w:tc>
        <w:tc>
          <w:tcPr>
            <w:tcW w:w="1310" w:type="dxa"/>
          </w:tcPr>
          <w:p w:rsidR="00A931CD" w:rsidRDefault="00A931CD" w:rsidP="00227EBB">
            <w:pPr>
              <w:spacing w:line="360" w:lineRule="auto"/>
              <w:jc w:val="center"/>
              <w:rPr>
                <w:rFonts w:asciiTheme="minorEastAsia" w:hAnsiTheme="minorEastAsia" w:cstheme="minorEastAsia"/>
                <w:b/>
                <w:sz w:val="18"/>
                <w:szCs w:val="18"/>
              </w:rPr>
            </w:pPr>
            <w:r>
              <w:rPr>
                <w:rFonts w:asciiTheme="minorEastAsia" w:hAnsiTheme="minorEastAsia" w:cstheme="minorEastAsia" w:hint="eastAsia"/>
                <w:b/>
                <w:sz w:val="18"/>
                <w:szCs w:val="18"/>
              </w:rPr>
              <w:t>工作单位</w:t>
            </w:r>
          </w:p>
        </w:tc>
        <w:tc>
          <w:tcPr>
            <w:tcW w:w="1338" w:type="dxa"/>
          </w:tcPr>
          <w:p w:rsidR="00A931CD" w:rsidRDefault="00A931CD" w:rsidP="00227EBB">
            <w:pPr>
              <w:spacing w:line="360" w:lineRule="auto"/>
              <w:jc w:val="center"/>
              <w:rPr>
                <w:rFonts w:asciiTheme="minorEastAsia" w:hAnsiTheme="minorEastAsia" w:cstheme="minorEastAsia"/>
                <w:b/>
                <w:sz w:val="18"/>
                <w:szCs w:val="18"/>
              </w:rPr>
            </w:pPr>
            <w:r>
              <w:rPr>
                <w:rFonts w:asciiTheme="minorEastAsia" w:hAnsiTheme="minorEastAsia" w:cstheme="minorEastAsia" w:hint="eastAsia"/>
                <w:b/>
                <w:sz w:val="18"/>
                <w:szCs w:val="18"/>
              </w:rPr>
              <w:t>完成单位</w:t>
            </w:r>
          </w:p>
        </w:tc>
        <w:tc>
          <w:tcPr>
            <w:tcW w:w="1068" w:type="dxa"/>
          </w:tcPr>
          <w:p w:rsidR="00A931CD" w:rsidRDefault="00A931CD" w:rsidP="00227EBB">
            <w:pPr>
              <w:spacing w:line="360" w:lineRule="auto"/>
              <w:jc w:val="center"/>
              <w:rPr>
                <w:rFonts w:asciiTheme="minorEastAsia" w:hAnsiTheme="minorEastAsia" w:cstheme="minorEastAsia"/>
                <w:b/>
                <w:sz w:val="18"/>
                <w:szCs w:val="18"/>
              </w:rPr>
            </w:pPr>
            <w:r>
              <w:rPr>
                <w:rFonts w:asciiTheme="minorEastAsia" w:hAnsiTheme="minorEastAsia" w:cstheme="minorEastAsia" w:hint="eastAsia"/>
                <w:b/>
                <w:sz w:val="18"/>
                <w:szCs w:val="18"/>
              </w:rPr>
              <w:t>职称</w:t>
            </w:r>
          </w:p>
        </w:tc>
        <w:tc>
          <w:tcPr>
            <w:tcW w:w="616" w:type="dxa"/>
          </w:tcPr>
          <w:p w:rsidR="00A931CD" w:rsidRDefault="00A931CD" w:rsidP="00227EBB">
            <w:pPr>
              <w:spacing w:line="360" w:lineRule="auto"/>
              <w:jc w:val="center"/>
              <w:rPr>
                <w:rFonts w:asciiTheme="minorEastAsia" w:hAnsiTheme="minorEastAsia" w:cstheme="minorEastAsia"/>
                <w:b/>
                <w:sz w:val="18"/>
                <w:szCs w:val="18"/>
              </w:rPr>
            </w:pPr>
            <w:r>
              <w:rPr>
                <w:rFonts w:asciiTheme="minorEastAsia" w:hAnsiTheme="minorEastAsia" w:cstheme="minorEastAsia" w:hint="eastAsia"/>
                <w:b/>
                <w:sz w:val="18"/>
                <w:szCs w:val="18"/>
              </w:rPr>
              <w:t>职务</w:t>
            </w:r>
          </w:p>
        </w:tc>
      </w:tr>
      <w:tr w:rsidR="00A931CD" w:rsidTr="00227EBB">
        <w:tc>
          <w:tcPr>
            <w:tcW w:w="402" w:type="dxa"/>
          </w:tcPr>
          <w:p w:rsidR="00A931CD" w:rsidRDefault="00A931CD" w:rsidP="00227EBB">
            <w:pPr>
              <w:rPr>
                <w:rFonts w:asciiTheme="minorEastAsia" w:hAnsiTheme="minorEastAsia" w:cstheme="minorEastAsia"/>
                <w:color w:val="0D0D0D"/>
                <w:sz w:val="18"/>
                <w:szCs w:val="18"/>
              </w:rPr>
            </w:pPr>
            <w:r>
              <w:rPr>
                <w:rFonts w:asciiTheme="minorEastAsia" w:hAnsiTheme="minorEastAsia" w:cstheme="minorEastAsia" w:hint="eastAsia"/>
                <w:color w:val="0D0D0D"/>
                <w:sz w:val="18"/>
                <w:szCs w:val="18"/>
              </w:rPr>
              <w:lastRenderedPageBreak/>
              <w:t>1</w:t>
            </w:r>
          </w:p>
        </w:tc>
        <w:tc>
          <w:tcPr>
            <w:tcW w:w="837" w:type="dxa"/>
          </w:tcPr>
          <w:p w:rsidR="00A931CD" w:rsidRDefault="00A931CD" w:rsidP="00227EBB">
            <w:pPr>
              <w:rPr>
                <w:rFonts w:asciiTheme="minorEastAsia" w:hAnsiTheme="minorEastAsia" w:cstheme="minorEastAsia"/>
                <w:color w:val="0D0D0D"/>
                <w:sz w:val="18"/>
                <w:szCs w:val="18"/>
              </w:rPr>
            </w:pPr>
            <w:r>
              <w:rPr>
                <w:rFonts w:ascii="宋体" w:hAnsi="宋体" w:hint="eastAsia"/>
                <w:color w:val="000000"/>
              </w:rPr>
              <w:t>唐康来</w:t>
            </w:r>
          </w:p>
        </w:tc>
        <w:tc>
          <w:tcPr>
            <w:tcW w:w="3717" w:type="dxa"/>
          </w:tcPr>
          <w:p w:rsidR="00A931CD" w:rsidRPr="004221C6" w:rsidRDefault="00A931CD" w:rsidP="00227EBB">
            <w:pPr>
              <w:autoSpaceDE w:val="0"/>
              <w:autoSpaceDN w:val="0"/>
              <w:adjustRightInd w:val="0"/>
              <w:spacing w:line="360" w:lineRule="exact"/>
              <w:jc w:val="left"/>
              <w:rPr>
                <w:rFonts w:ascii="˛À˛" w:hAnsi="˛À˛" w:cs="˛À˛" w:hint="eastAsia"/>
                <w:kern w:val="0"/>
                <w:szCs w:val="21"/>
              </w:rPr>
            </w:pPr>
            <w:r>
              <w:rPr>
                <w:rFonts w:ascii="˛À˛" w:hAnsi="˛À˛" w:cs="˛À˛"/>
                <w:kern w:val="0"/>
                <w:szCs w:val="21"/>
              </w:rPr>
              <w:t>本项目整体设计与实施，参与了创新点</w:t>
            </w:r>
            <w:r>
              <w:rPr>
                <w:rFonts w:ascii="˛À˛" w:hAnsi="˛À˛" w:cs="˛À˛"/>
                <w:kern w:val="0"/>
                <w:szCs w:val="21"/>
              </w:rPr>
              <w:t xml:space="preserve"> </w:t>
            </w:r>
            <w:r>
              <w:rPr>
                <w:rFonts w:ascii="˛À˛" w:hAnsi="˛À˛" w:cs="˛À˛"/>
                <w:kern w:val="0"/>
                <w:szCs w:val="21"/>
              </w:rPr>
              <w:t>一、二、三、四所包含的全部工作</w:t>
            </w:r>
            <w:r>
              <w:rPr>
                <w:rFonts w:ascii="˛À˛" w:hAnsi="˛À˛" w:cs="˛À˛" w:hint="eastAsia"/>
                <w:kern w:val="0"/>
                <w:szCs w:val="21"/>
              </w:rPr>
              <w:t>：</w:t>
            </w:r>
            <w:r>
              <w:rPr>
                <w:rFonts w:ascii="宋体" w:hAnsi="宋体" w:cs="Courier New" w:hint="eastAsia"/>
                <w:color w:val="000000"/>
              </w:rPr>
              <w:t>开创性将修复重建技术引入踝关节镜治疗难治性足踝伤病，并</w:t>
            </w:r>
            <w:r>
              <w:rPr>
                <w:rFonts w:ascii="宋体" w:hAnsi="宋体" w:cs="Courier New"/>
                <w:color w:val="000000"/>
              </w:rPr>
              <w:t>拓展到</w:t>
            </w:r>
            <w:r>
              <w:rPr>
                <w:rFonts w:ascii="宋体" w:hAnsi="宋体" w:cs="Courier New" w:hint="eastAsia"/>
                <w:color w:val="000000"/>
              </w:rPr>
              <w:t>足部小关节伤病治疗；创建系列内镜造腔技术治疗关节外伤病，全新阐释跟痛症、跟腱腱病发病机制；率先提出足踝部畸形矫正非融合理念，首次阐明副舟骨源性平足症发病机制，设计</w:t>
            </w:r>
            <w:r>
              <w:rPr>
                <w:rFonts w:ascii="宋体" w:hAnsi="宋体" w:cs="Courier New"/>
                <w:color w:val="000000"/>
              </w:rPr>
              <w:t>7</w:t>
            </w:r>
            <w:r>
              <w:rPr>
                <w:rFonts w:ascii="宋体" w:hAnsi="宋体" w:cs="Courier New" w:hint="eastAsia"/>
                <w:color w:val="000000"/>
              </w:rPr>
              <w:t>种全新手术方法；</w:t>
            </w:r>
            <w:r w:rsidRPr="009140DF">
              <w:rPr>
                <w:rFonts w:ascii="宋体" w:hAnsi="宋体" w:cs="Courier New" w:hint="eastAsia"/>
                <w:color w:val="000000"/>
              </w:rPr>
              <w:t>创新性将3D打印技术、精准导航及经皮微创技术用于足踝部终末期关节疾病及复杂骨折治疗</w:t>
            </w:r>
            <w:r>
              <w:rPr>
                <w:rFonts w:ascii="宋体" w:hAnsi="宋体" w:cs="Courier New" w:hint="eastAsia"/>
                <w:color w:val="000000"/>
              </w:rPr>
              <w:t>。</w:t>
            </w:r>
            <w:r>
              <w:rPr>
                <w:rFonts w:ascii="˛À˛" w:hAnsi="˛À˛" w:cs="˛À˛"/>
                <w:kern w:val="0"/>
                <w:szCs w:val="21"/>
              </w:rPr>
              <w:t>在该技术研究中的工作量占本人工作量的</w:t>
            </w:r>
            <w:r>
              <w:rPr>
                <w:rFonts w:ascii="˛À˛" w:hAnsi="˛À˛" w:cs="˛À˛"/>
                <w:kern w:val="0"/>
                <w:szCs w:val="21"/>
              </w:rPr>
              <w:t xml:space="preserve"> 90%</w:t>
            </w:r>
            <w:r>
              <w:rPr>
                <w:rFonts w:ascii="˛À˛" w:hAnsi="˛À˛" w:cs="˛À˛"/>
                <w:kern w:val="0"/>
                <w:szCs w:val="21"/>
              </w:rPr>
              <w:t>。</w:t>
            </w:r>
          </w:p>
        </w:tc>
        <w:tc>
          <w:tcPr>
            <w:tcW w:w="1310" w:type="dxa"/>
          </w:tcPr>
          <w:p w:rsidR="00A931CD" w:rsidRDefault="00A931CD" w:rsidP="00227EBB">
            <w:pPr>
              <w:rPr>
                <w:rFonts w:asciiTheme="minorEastAsia" w:hAnsiTheme="minorEastAsia" w:cstheme="minorEastAsia"/>
                <w:color w:val="0D0D0D"/>
                <w:sz w:val="18"/>
                <w:szCs w:val="18"/>
              </w:rPr>
            </w:pPr>
            <w:r>
              <w:rPr>
                <w:rFonts w:ascii="宋体" w:hAnsi="宋体" w:hint="eastAsia"/>
                <w:color w:val="000000"/>
              </w:rPr>
              <w:t>中国人民解放军陆军军医大学第一附属医院</w:t>
            </w:r>
          </w:p>
        </w:tc>
        <w:tc>
          <w:tcPr>
            <w:tcW w:w="1338" w:type="dxa"/>
          </w:tcPr>
          <w:p w:rsidR="00A931CD" w:rsidRDefault="00A931CD" w:rsidP="00227EBB">
            <w:pPr>
              <w:rPr>
                <w:rFonts w:asciiTheme="minorEastAsia" w:hAnsiTheme="minorEastAsia" w:cstheme="minorEastAsia"/>
                <w:color w:val="0D0D0D"/>
                <w:sz w:val="18"/>
                <w:szCs w:val="18"/>
              </w:rPr>
            </w:pPr>
            <w:r>
              <w:rPr>
                <w:rFonts w:ascii="宋体" w:hAnsi="宋体" w:hint="eastAsia"/>
                <w:color w:val="000000"/>
              </w:rPr>
              <w:t>中国人民解放军陆军军医大学第一附属医院</w:t>
            </w:r>
          </w:p>
        </w:tc>
        <w:tc>
          <w:tcPr>
            <w:tcW w:w="1068" w:type="dxa"/>
          </w:tcPr>
          <w:p w:rsidR="00A931CD" w:rsidRDefault="00A931CD" w:rsidP="00227EBB">
            <w:pPr>
              <w:rPr>
                <w:rFonts w:asciiTheme="minorEastAsia" w:hAnsiTheme="minorEastAsia" w:cstheme="minorEastAsia"/>
                <w:color w:val="0D0D0D"/>
                <w:sz w:val="18"/>
                <w:szCs w:val="18"/>
              </w:rPr>
            </w:pPr>
            <w:r>
              <w:rPr>
                <w:rFonts w:ascii="宋体" w:hAnsi="宋体" w:hint="eastAsia"/>
                <w:color w:val="000000"/>
              </w:rPr>
              <w:t>主任医师</w:t>
            </w:r>
          </w:p>
        </w:tc>
        <w:tc>
          <w:tcPr>
            <w:tcW w:w="616" w:type="dxa"/>
          </w:tcPr>
          <w:p w:rsidR="00A931CD" w:rsidRDefault="00A931CD" w:rsidP="00227EBB">
            <w:pPr>
              <w:rPr>
                <w:rFonts w:asciiTheme="minorEastAsia" w:hAnsiTheme="minorEastAsia" w:cstheme="minorEastAsia"/>
                <w:color w:val="0D0D0D"/>
                <w:sz w:val="18"/>
                <w:szCs w:val="18"/>
              </w:rPr>
            </w:pPr>
            <w:r>
              <w:rPr>
                <w:rFonts w:ascii="宋体" w:hAnsi="宋体" w:hint="eastAsia"/>
                <w:color w:val="000000"/>
              </w:rPr>
              <w:t>主任</w:t>
            </w:r>
          </w:p>
        </w:tc>
      </w:tr>
      <w:tr w:rsidR="00A931CD" w:rsidTr="00227EBB">
        <w:tc>
          <w:tcPr>
            <w:tcW w:w="402" w:type="dxa"/>
          </w:tcPr>
          <w:p w:rsidR="00A931CD" w:rsidRDefault="00A931CD" w:rsidP="00227EBB">
            <w:pPr>
              <w:rPr>
                <w:rFonts w:asciiTheme="minorEastAsia" w:hAnsiTheme="minorEastAsia" w:cstheme="minorEastAsia"/>
                <w:color w:val="0D0D0D"/>
                <w:sz w:val="18"/>
                <w:szCs w:val="18"/>
              </w:rPr>
            </w:pPr>
            <w:r>
              <w:rPr>
                <w:rFonts w:asciiTheme="minorEastAsia" w:hAnsiTheme="minorEastAsia" w:cstheme="minorEastAsia" w:hint="eastAsia"/>
                <w:color w:val="0D0D0D"/>
                <w:sz w:val="18"/>
                <w:szCs w:val="18"/>
              </w:rPr>
              <w:t>2</w:t>
            </w:r>
          </w:p>
        </w:tc>
        <w:tc>
          <w:tcPr>
            <w:tcW w:w="837" w:type="dxa"/>
          </w:tcPr>
          <w:p w:rsidR="00A931CD" w:rsidRDefault="00A931CD" w:rsidP="00227EBB">
            <w:pPr>
              <w:rPr>
                <w:rFonts w:asciiTheme="minorEastAsia" w:hAnsiTheme="minorEastAsia" w:cstheme="minorEastAsia"/>
                <w:color w:val="0D0D0D"/>
                <w:sz w:val="18"/>
                <w:szCs w:val="18"/>
              </w:rPr>
            </w:pPr>
            <w:r>
              <w:rPr>
                <w:rFonts w:ascii="˛À˛" w:hAnsi="˛À˛" w:cs="˛À˛"/>
                <w:kern w:val="0"/>
                <w:szCs w:val="21"/>
              </w:rPr>
              <w:t>华英汇</w:t>
            </w:r>
          </w:p>
        </w:tc>
        <w:tc>
          <w:tcPr>
            <w:tcW w:w="3717" w:type="dxa"/>
          </w:tcPr>
          <w:p w:rsidR="00A931CD" w:rsidRDefault="00A931CD" w:rsidP="00227EBB">
            <w:pPr>
              <w:rPr>
                <w:rFonts w:asciiTheme="minorEastAsia" w:hAnsiTheme="minorEastAsia" w:cstheme="minorEastAsia"/>
                <w:color w:val="0D0D0D"/>
                <w:sz w:val="18"/>
                <w:szCs w:val="18"/>
              </w:rPr>
            </w:pPr>
            <w:r>
              <w:rPr>
                <w:rFonts w:ascii="˛À˛" w:hAnsi="˛À˛" w:cs="˛À˛"/>
                <w:kern w:val="0"/>
                <w:szCs w:val="21"/>
              </w:rPr>
              <w:t>参</w:t>
            </w:r>
            <w:r>
              <w:rPr>
                <w:rFonts w:ascii="宋体" w:hAnsi="宋体" w:hint="eastAsia"/>
                <w:color w:val="000000"/>
              </w:rPr>
              <w:t>与了创新点1、 2 所包含的</w:t>
            </w:r>
            <w:r w:rsidRPr="008A69C3">
              <w:rPr>
                <w:rFonts w:ascii="宋体" w:hAnsi="宋体" w:hint="eastAsia"/>
                <w:color w:val="000000"/>
              </w:rPr>
              <w:t xml:space="preserve">部分工作，将修复重建技术引入踝关节镜治疗难治性足踝伤病，镜下韧带修复重建技术治疗踝关节慢性不稳，内镜造腔技术治疗关节外伤病。在该技术研究中的工作量占本人工作量的 </w:t>
            </w:r>
            <w:r>
              <w:rPr>
                <w:rFonts w:ascii="宋体" w:hAnsi="宋体"/>
                <w:color w:val="000000"/>
              </w:rPr>
              <w:t>85</w:t>
            </w:r>
            <w:r w:rsidRPr="008A69C3">
              <w:rPr>
                <w:rFonts w:ascii="宋体" w:hAnsi="宋体" w:hint="eastAsia"/>
                <w:color w:val="000000"/>
              </w:rPr>
              <w:t>%</w:t>
            </w:r>
          </w:p>
        </w:tc>
        <w:tc>
          <w:tcPr>
            <w:tcW w:w="1310" w:type="dxa"/>
          </w:tcPr>
          <w:p w:rsidR="00A931CD" w:rsidRDefault="00A931CD" w:rsidP="00227EBB">
            <w:pPr>
              <w:rPr>
                <w:rFonts w:asciiTheme="minorEastAsia" w:hAnsiTheme="minorEastAsia" w:cstheme="minorEastAsia"/>
                <w:color w:val="0D0D0D"/>
                <w:sz w:val="18"/>
                <w:szCs w:val="18"/>
              </w:rPr>
            </w:pPr>
            <w:r>
              <w:rPr>
                <w:rFonts w:ascii="˛À˛" w:hAnsi="˛À˛" w:cs="˛À˛"/>
                <w:kern w:val="0"/>
                <w:szCs w:val="21"/>
              </w:rPr>
              <w:t>复旦大学附属华山医院</w:t>
            </w:r>
          </w:p>
        </w:tc>
        <w:tc>
          <w:tcPr>
            <w:tcW w:w="1338" w:type="dxa"/>
          </w:tcPr>
          <w:p w:rsidR="00A931CD" w:rsidRDefault="00A931CD" w:rsidP="00227EBB">
            <w:pPr>
              <w:rPr>
                <w:rFonts w:asciiTheme="minorEastAsia" w:hAnsiTheme="minorEastAsia" w:cstheme="minorEastAsia"/>
                <w:color w:val="0D0D0D"/>
                <w:sz w:val="18"/>
                <w:szCs w:val="18"/>
              </w:rPr>
            </w:pPr>
            <w:r>
              <w:rPr>
                <w:rFonts w:ascii="˛À˛" w:hAnsi="˛À˛" w:cs="˛À˛"/>
                <w:kern w:val="0"/>
                <w:szCs w:val="21"/>
              </w:rPr>
              <w:t>复旦大学附属华山医院</w:t>
            </w:r>
          </w:p>
        </w:tc>
        <w:tc>
          <w:tcPr>
            <w:tcW w:w="1068" w:type="dxa"/>
          </w:tcPr>
          <w:p w:rsidR="00A931CD" w:rsidRDefault="00A931CD" w:rsidP="00227EBB">
            <w:pPr>
              <w:rPr>
                <w:rFonts w:asciiTheme="minorEastAsia" w:hAnsiTheme="minorEastAsia" w:cstheme="minorEastAsia"/>
                <w:color w:val="0D0D0D"/>
                <w:sz w:val="18"/>
                <w:szCs w:val="18"/>
              </w:rPr>
            </w:pPr>
            <w:r>
              <w:rPr>
                <w:rFonts w:ascii="˛À˛" w:hAnsi="˛À˛" w:cs="˛À˛"/>
                <w:kern w:val="0"/>
                <w:szCs w:val="21"/>
              </w:rPr>
              <w:t>主任医师</w:t>
            </w:r>
          </w:p>
        </w:tc>
        <w:tc>
          <w:tcPr>
            <w:tcW w:w="616" w:type="dxa"/>
          </w:tcPr>
          <w:p w:rsidR="00A931CD" w:rsidRDefault="00A931CD" w:rsidP="00227EBB">
            <w:pPr>
              <w:rPr>
                <w:rFonts w:asciiTheme="minorEastAsia" w:hAnsiTheme="minorEastAsia" w:cstheme="minorEastAsia"/>
                <w:color w:val="0D0D0D"/>
                <w:sz w:val="18"/>
                <w:szCs w:val="18"/>
              </w:rPr>
            </w:pPr>
            <w:r>
              <w:rPr>
                <w:rFonts w:asciiTheme="minorEastAsia" w:hAnsiTheme="minorEastAsia" w:cstheme="minorEastAsia" w:hint="eastAsia"/>
                <w:color w:val="0D0D0D"/>
                <w:sz w:val="18"/>
                <w:szCs w:val="18"/>
              </w:rPr>
              <w:t>无</w:t>
            </w:r>
          </w:p>
        </w:tc>
      </w:tr>
      <w:tr w:rsidR="00A931CD" w:rsidTr="00227EBB">
        <w:tc>
          <w:tcPr>
            <w:tcW w:w="402" w:type="dxa"/>
          </w:tcPr>
          <w:p w:rsidR="00A931CD" w:rsidRDefault="00A931CD" w:rsidP="00227EBB">
            <w:pPr>
              <w:rPr>
                <w:rFonts w:asciiTheme="minorEastAsia" w:hAnsiTheme="minorEastAsia" w:cstheme="minorEastAsia"/>
                <w:color w:val="0D0D0D"/>
                <w:sz w:val="18"/>
                <w:szCs w:val="18"/>
              </w:rPr>
            </w:pPr>
            <w:r>
              <w:rPr>
                <w:rFonts w:asciiTheme="minorEastAsia" w:hAnsiTheme="minorEastAsia" w:cstheme="minorEastAsia" w:hint="eastAsia"/>
                <w:color w:val="0D0D0D"/>
                <w:sz w:val="18"/>
                <w:szCs w:val="18"/>
              </w:rPr>
              <w:t>3</w:t>
            </w:r>
          </w:p>
        </w:tc>
        <w:tc>
          <w:tcPr>
            <w:tcW w:w="837" w:type="dxa"/>
          </w:tcPr>
          <w:p w:rsidR="00A931CD" w:rsidRDefault="00A931CD" w:rsidP="00227EBB">
            <w:pPr>
              <w:rPr>
                <w:rFonts w:ascii="˛À˛" w:hAnsi="˛À˛" w:cs="˛À˛" w:hint="eastAsia"/>
                <w:kern w:val="0"/>
                <w:szCs w:val="21"/>
              </w:rPr>
            </w:pPr>
            <w:r>
              <w:rPr>
                <w:rFonts w:ascii="˛À˛" w:hAnsi="˛À˛" w:cs="˛À˛"/>
                <w:kern w:val="0"/>
                <w:szCs w:val="21"/>
              </w:rPr>
              <w:t>陈世益</w:t>
            </w:r>
          </w:p>
        </w:tc>
        <w:tc>
          <w:tcPr>
            <w:tcW w:w="3717" w:type="dxa"/>
          </w:tcPr>
          <w:p w:rsidR="00A931CD" w:rsidRPr="004221C6" w:rsidRDefault="00A931CD" w:rsidP="00227EBB">
            <w:pPr>
              <w:autoSpaceDE w:val="0"/>
              <w:autoSpaceDN w:val="0"/>
              <w:adjustRightInd w:val="0"/>
              <w:spacing w:line="360" w:lineRule="exact"/>
              <w:jc w:val="left"/>
              <w:rPr>
                <w:rFonts w:ascii="宋体" w:hAnsi="宋体"/>
                <w:color w:val="000000"/>
              </w:rPr>
            </w:pPr>
            <w:r>
              <w:rPr>
                <w:rFonts w:ascii="宋体" w:hAnsi="宋体" w:hint="eastAsia"/>
                <w:color w:val="000000"/>
              </w:rPr>
              <w:t>本项目整体设计与实施， 参与了创新点 1、 2所包含的工作，</w:t>
            </w:r>
            <w:r w:rsidRPr="008A69C3">
              <w:rPr>
                <w:rFonts w:ascii="宋体" w:hAnsi="宋体" w:hint="eastAsia"/>
                <w:color w:val="000000"/>
              </w:rPr>
              <w:t>镜下韧带修复重建技术治疗踝关节慢性不稳，内镜造腔技术治疗关节外伤病</w:t>
            </w:r>
            <w:r>
              <w:rPr>
                <w:rFonts w:ascii="宋体" w:hAnsi="宋体" w:hint="eastAsia"/>
                <w:color w:val="000000"/>
              </w:rPr>
              <w:t>，研制全新人工韧带并应用于临床， 通过表面纳米化处理， 提高人工韧带体内自体化进程， 填补了该领域国际空白；在该技术研究中的工作量占本人工作量的</w:t>
            </w:r>
            <w:r>
              <w:rPr>
                <w:rFonts w:ascii="宋体" w:hAnsi="宋体"/>
                <w:color w:val="000000"/>
              </w:rPr>
              <w:t>85</w:t>
            </w:r>
            <w:r>
              <w:rPr>
                <w:rFonts w:ascii="宋体" w:hAnsi="宋体" w:hint="eastAsia"/>
                <w:color w:val="000000"/>
              </w:rPr>
              <w:t>%。</w:t>
            </w:r>
          </w:p>
        </w:tc>
        <w:tc>
          <w:tcPr>
            <w:tcW w:w="1310" w:type="dxa"/>
          </w:tcPr>
          <w:p w:rsidR="00A931CD" w:rsidRDefault="00A931CD" w:rsidP="00227EBB">
            <w:pPr>
              <w:rPr>
                <w:rFonts w:ascii="˛À˛" w:hAnsi="˛À˛" w:cs="˛À˛" w:hint="eastAsia"/>
                <w:kern w:val="0"/>
                <w:szCs w:val="21"/>
              </w:rPr>
            </w:pPr>
            <w:r>
              <w:rPr>
                <w:rFonts w:ascii="˛À˛" w:hAnsi="˛À˛" w:cs="˛À˛"/>
                <w:kern w:val="0"/>
                <w:szCs w:val="21"/>
              </w:rPr>
              <w:t>复旦大学附属华山医院</w:t>
            </w:r>
          </w:p>
        </w:tc>
        <w:tc>
          <w:tcPr>
            <w:tcW w:w="1338" w:type="dxa"/>
          </w:tcPr>
          <w:p w:rsidR="00A931CD" w:rsidRDefault="00A931CD" w:rsidP="00227EBB">
            <w:pPr>
              <w:rPr>
                <w:rFonts w:ascii="˛À˛" w:hAnsi="˛À˛" w:cs="˛À˛" w:hint="eastAsia"/>
                <w:kern w:val="0"/>
                <w:szCs w:val="21"/>
              </w:rPr>
            </w:pPr>
            <w:r>
              <w:rPr>
                <w:rFonts w:ascii="˛À˛" w:hAnsi="˛À˛" w:cs="˛À˛"/>
                <w:kern w:val="0"/>
                <w:szCs w:val="21"/>
              </w:rPr>
              <w:t>复旦大学附属华山医院</w:t>
            </w:r>
          </w:p>
        </w:tc>
        <w:tc>
          <w:tcPr>
            <w:tcW w:w="1068" w:type="dxa"/>
          </w:tcPr>
          <w:p w:rsidR="00A931CD" w:rsidRDefault="00A931CD" w:rsidP="00227EBB">
            <w:pPr>
              <w:rPr>
                <w:rFonts w:ascii="˛À˛" w:hAnsi="˛À˛" w:cs="˛À˛" w:hint="eastAsia"/>
                <w:kern w:val="0"/>
                <w:szCs w:val="21"/>
              </w:rPr>
            </w:pPr>
            <w:r>
              <w:rPr>
                <w:rFonts w:ascii="˛À˛" w:hAnsi="˛À˛" w:cs="˛À˛"/>
                <w:kern w:val="0"/>
                <w:szCs w:val="21"/>
              </w:rPr>
              <w:t>主任医师</w:t>
            </w:r>
          </w:p>
        </w:tc>
        <w:tc>
          <w:tcPr>
            <w:tcW w:w="616" w:type="dxa"/>
          </w:tcPr>
          <w:p w:rsidR="00A931CD" w:rsidRDefault="00A931CD" w:rsidP="00227EBB">
            <w:pPr>
              <w:rPr>
                <w:rFonts w:asciiTheme="minorEastAsia" w:hAnsiTheme="minorEastAsia" w:cstheme="minorEastAsia"/>
                <w:color w:val="0D0D0D"/>
                <w:sz w:val="18"/>
                <w:szCs w:val="18"/>
              </w:rPr>
            </w:pPr>
            <w:r>
              <w:rPr>
                <w:rFonts w:asciiTheme="minorEastAsia" w:hAnsiTheme="minorEastAsia" w:cstheme="minorEastAsia" w:hint="eastAsia"/>
                <w:color w:val="0D0D0D"/>
                <w:sz w:val="18"/>
                <w:szCs w:val="18"/>
              </w:rPr>
              <w:t>主任</w:t>
            </w:r>
          </w:p>
        </w:tc>
      </w:tr>
      <w:tr w:rsidR="00A931CD" w:rsidTr="00227EBB">
        <w:tc>
          <w:tcPr>
            <w:tcW w:w="402" w:type="dxa"/>
          </w:tcPr>
          <w:p w:rsidR="00A931CD" w:rsidRDefault="00A931CD" w:rsidP="00227EBB">
            <w:pPr>
              <w:rPr>
                <w:rFonts w:asciiTheme="minorEastAsia" w:hAnsiTheme="minorEastAsia" w:cstheme="minorEastAsia"/>
                <w:color w:val="0D0D0D"/>
                <w:sz w:val="18"/>
                <w:szCs w:val="18"/>
              </w:rPr>
            </w:pPr>
            <w:r>
              <w:rPr>
                <w:rFonts w:asciiTheme="minorEastAsia" w:hAnsiTheme="minorEastAsia" w:cstheme="minorEastAsia" w:hint="eastAsia"/>
                <w:color w:val="0D0D0D"/>
                <w:sz w:val="18"/>
                <w:szCs w:val="18"/>
              </w:rPr>
              <w:t>4</w:t>
            </w:r>
          </w:p>
        </w:tc>
        <w:tc>
          <w:tcPr>
            <w:tcW w:w="837" w:type="dxa"/>
          </w:tcPr>
          <w:p w:rsidR="00A931CD" w:rsidRDefault="00A931CD" w:rsidP="00227EBB">
            <w:pPr>
              <w:rPr>
                <w:rFonts w:ascii="˛À˛" w:hAnsi="˛À˛" w:cs="˛À˛" w:hint="eastAsia"/>
                <w:kern w:val="0"/>
                <w:szCs w:val="21"/>
              </w:rPr>
            </w:pPr>
            <w:r>
              <w:rPr>
                <w:rFonts w:ascii="宋体" w:hAnsi="宋体" w:hint="eastAsia"/>
                <w:color w:val="000000"/>
              </w:rPr>
              <w:t>李长明</w:t>
            </w:r>
          </w:p>
        </w:tc>
        <w:tc>
          <w:tcPr>
            <w:tcW w:w="3717" w:type="dxa"/>
          </w:tcPr>
          <w:p w:rsidR="00A931CD" w:rsidRDefault="00A931CD" w:rsidP="00227EBB">
            <w:pPr>
              <w:autoSpaceDE w:val="0"/>
              <w:autoSpaceDN w:val="0"/>
              <w:adjustRightInd w:val="0"/>
              <w:spacing w:line="360" w:lineRule="exact"/>
              <w:jc w:val="left"/>
              <w:rPr>
                <w:rFonts w:ascii="˛À˛" w:hAnsi="˛À˛" w:cs="˛À˛" w:hint="eastAsia"/>
                <w:kern w:val="0"/>
                <w:szCs w:val="21"/>
              </w:rPr>
            </w:pPr>
            <w:r>
              <w:rPr>
                <w:rFonts w:ascii="˛À˛" w:hAnsi="˛À˛" w:cs="˛À˛"/>
                <w:kern w:val="0"/>
                <w:szCs w:val="21"/>
              </w:rPr>
              <w:t>参与了创新点</w:t>
            </w:r>
            <w:r>
              <w:rPr>
                <w:rFonts w:ascii="˛À˛" w:hAnsi="˛À˛" w:cs="˛À˛"/>
                <w:kern w:val="0"/>
                <w:szCs w:val="21"/>
              </w:rPr>
              <w:t xml:space="preserve"> </w:t>
            </w:r>
            <w:r>
              <w:rPr>
                <w:rFonts w:ascii="˛À˛" w:hAnsi="˛À˛" w:cs="˛À˛" w:hint="eastAsia"/>
                <w:kern w:val="0"/>
                <w:szCs w:val="21"/>
              </w:rPr>
              <w:t>2</w:t>
            </w:r>
            <w:r>
              <w:rPr>
                <w:rFonts w:ascii="˛À˛" w:hAnsi="˛À˛" w:cs="˛À˛" w:hint="eastAsia"/>
                <w:kern w:val="0"/>
                <w:szCs w:val="21"/>
              </w:rPr>
              <w:t>、</w:t>
            </w:r>
            <w:r>
              <w:rPr>
                <w:rFonts w:ascii="˛À˛" w:hAnsi="˛À˛" w:cs="˛À˛"/>
                <w:kern w:val="0"/>
                <w:szCs w:val="21"/>
              </w:rPr>
              <w:t xml:space="preserve">4 </w:t>
            </w:r>
            <w:r>
              <w:rPr>
                <w:rFonts w:ascii="˛À˛" w:hAnsi="˛À˛" w:cs="˛À˛"/>
                <w:kern w:val="0"/>
                <w:szCs w:val="21"/>
              </w:rPr>
              <w:t>所包含的</w:t>
            </w:r>
            <w:r>
              <w:rPr>
                <w:rFonts w:ascii="˛À˛" w:hAnsi="˛À˛" w:cs="˛À˛" w:hint="eastAsia"/>
                <w:kern w:val="0"/>
                <w:szCs w:val="21"/>
              </w:rPr>
              <w:t>部分</w:t>
            </w:r>
            <w:r>
              <w:rPr>
                <w:rFonts w:ascii="˛À˛" w:hAnsi="˛À˛" w:cs="˛À˛"/>
                <w:kern w:val="0"/>
                <w:szCs w:val="21"/>
              </w:rPr>
              <w:t>工作，开展体外细胞仿生单轴牵伸系统及实时单细胞检测技术，阐明成骨细胞、</w:t>
            </w:r>
            <w:r>
              <w:rPr>
                <w:rFonts w:ascii="˛À˛" w:hAnsi="˛À˛" w:cs="˛À˛"/>
                <w:kern w:val="0"/>
                <w:szCs w:val="21"/>
              </w:rPr>
              <w:t xml:space="preserve"> MSCs </w:t>
            </w:r>
            <w:r>
              <w:rPr>
                <w:rFonts w:ascii="˛À˛" w:hAnsi="˛À˛" w:cs="˛À˛"/>
                <w:kern w:val="0"/>
                <w:szCs w:val="21"/>
              </w:rPr>
              <w:t>及</w:t>
            </w:r>
            <w:r>
              <w:rPr>
                <w:rFonts w:ascii="˛À˛" w:hAnsi="˛À˛" w:cs="˛À˛"/>
                <w:kern w:val="0"/>
                <w:szCs w:val="21"/>
              </w:rPr>
              <w:t xml:space="preserve"> TSCs </w:t>
            </w:r>
            <w:r>
              <w:rPr>
                <w:rFonts w:ascii="˛À˛" w:hAnsi="˛À˛" w:cs="˛À˛"/>
                <w:kern w:val="0"/>
                <w:szCs w:val="21"/>
              </w:rPr>
              <w:t>对腱</w:t>
            </w:r>
            <w:r>
              <w:rPr>
                <w:rFonts w:ascii="˛À˛" w:hAnsi="˛À˛" w:cs="˛À˛"/>
                <w:kern w:val="0"/>
                <w:szCs w:val="21"/>
              </w:rPr>
              <w:t>-</w:t>
            </w:r>
            <w:r>
              <w:rPr>
                <w:rFonts w:ascii="˛À˛" w:hAnsi="˛À˛" w:cs="˛À˛"/>
                <w:kern w:val="0"/>
                <w:szCs w:val="21"/>
              </w:rPr>
              <w:t>骨愈合的作用及机制；解决假体结构、摩擦界面、表面涂层、软组织固定四种材料复合工艺的技术难题，开发了一种抗菌水凝胶膜显著降低外科感染的发生率，在该技术研究中的工作量占本人工作量的</w:t>
            </w:r>
            <w:r>
              <w:rPr>
                <w:rFonts w:ascii="˛À˛" w:hAnsi="˛À˛" w:cs="˛À˛"/>
                <w:kern w:val="0"/>
                <w:szCs w:val="21"/>
              </w:rPr>
              <w:t>70%</w:t>
            </w:r>
            <w:r>
              <w:rPr>
                <w:rFonts w:ascii="˛À˛" w:hAnsi="˛À˛" w:cs="˛À˛"/>
                <w:kern w:val="0"/>
                <w:szCs w:val="21"/>
              </w:rPr>
              <w:t>。</w:t>
            </w:r>
          </w:p>
        </w:tc>
        <w:tc>
          <w:tcPr>
            <w:tcW w:w="1310" w:type="dxa"/>
          </w:tcPr>
          <w:p w:rsidR="00A931CD" w:rsidRDefault="00A931CD" w:rsidP="00227EBB">
            <w:pPr>
              <w:rPr>
                <w:rFonts w:ascii="˛À˛" w:hAnsi="˛À˛" w:cs="˛À˛" w:hint="eastAsia"/>
                <w:kern w:val="0"/>
                <w:szCs w:val="21"/>
              </w:rPr>
            </w:pPr>
            <w:r>
              <w:rPr>
                <w:rFonts w:ascii="˛À˛" w:hAnsi="˛À˛" w:cs="˛À˛"/>
                <w:kern w:val="0"/>
                <w:szCs w:val="21"/>
              </w:rPr>
              <w:t>西南大学</w:t>
            </w:r>
          </w:p>
        </w:tc>
        <w:tc>
          <w:tcPr>
            <w:tcW w:w="1338" w:type="dxa"/>
          </w:tcPr>
          <w:p w:rsidR="00A931CD" w:rsidRDefault="00A931CD" w:rsidP="00227EBB">
            <w:pPr>
              <w:rPr>
                <w:rFonts w:ascii="˛À˛" w:hAnsi="˛À˛" w:cs="˛À˛" w:hint="eastAsia"/>
                <w:kern w:val="0"/>
                <w:szCs w:val="21"/>
              </w:rPr>
            </w:pPr>
            <w:r>
              <w:rPr>
                <w:rFonts w:ascii="˛À˛" w:hAnsi="˛À˛" w:cs="˛À˛"/>
                <w:kern w:val="0"/>
                <w:szCs w:val="21"/>
              </w:rPr>
              <w:t>西南大学</w:t>
            </w:r>
          </w:p>
        </w:tc>
        <w:tc>
          <w:tcPr>
            <w:tcW w:w="1068" w:type="dxa"/>
          </w:tcPr>
          <w:p w:rsidR="00A931CD" w:rsidRDefault="00A931CD" w:rsidP="00227EBB">
            <w:pPr>
              <w:rPr>
                <w:rFonts w:ascii="˛À˛" w:hAnsi="˛À˛" w:cs="˛À˛" w:hint="eastAsia"/>
                <w:kern w:val="0"/>
                <w:szCs w:val="21"/>
              </w:rPr>
            </w:pPr>
            <w:r>
              <w:rPr>
                <w:rFonts w:ascii="˛À˛" w:hAnsi="˛À˛" w:cs="˛À˛"/>
                <w:kern w:val="0"/>
                <w:szCs w:val="21"/>
              </w:rPr>
              <w:t>教授</w:t>
            </w:r>
          </w:p>
        </w:tc>
        <w:tc>
          <w:tcPr>
            <w:tcW w:w="616" w:type="dxa"/>
          </w:tcPr>
          <w:p w:rsidR="00A931CD" w:rsidRDefault="00A931CD" w:rsidP="00227EBB">
            <w:pPr>
              <w:rPr>
                <w:rFonts w:asciiTheme="minorEastAsia" w:hAnsiTheme="minorEastAsia" w:cstheme="minorEastAsia"/>
                <w:color w:val="0D0D0D"/>
                <w:sz w:val="18"/>
                <w:szCs w:val="18"/>
              </w:rPr>
            </w:pPr>
            <w:r>
              <w:rPr>
                <w:rFonts w:asciiTheme="minorEastAsia" w:hAnsiTheme="minorEastAsia" w:cstheme="minorEastAsia" w:hint="eastAsia"/>
                <w:color w:val="0D0D0D"/>
                <w:sz w:val="18"/>
                <w:szCs w:val="18"/>
              </w:rPr>
              <w:t>无</w:t>
            </w:r>
          </w:p>
        </w:tc>
      </w:tr>
      <w:tr w:rsidR="00A931CD" w:rsidTr="00227EBB">
        <w:tc>
          <w:tcPr>
            <w:tcW w:w="402" w:type="dxa"/>
          </w:tcPr>
          <w:p w:rsidR="00A931CD" w:rsidRDefault="00A931CD" w:rsidP="00227EBB">
            <w:pPr>
              <w:rPr>
                <w:rFonts w:asciiTheme="minorEastAsia" w:hAnsiTheme="minorEastAsia" w:cstheme="minorEastAsia"/>
                <w:color w:val="0D0D0D"/>
                <w:sz w:val="18"/>
                <w:szCs w:val="18"/>
              </w:rPr>
            </w:pPr>
            <w:r>
              <w:rPr>
                <w:rFonts w:asciiTheme="minorEastAsia" w:hAnsiTheme="minorEastAsia" w:cstheme="minorEastAsia" w:hint="eastAsia"/>
                <w:color w:val="0D0D0D"/>
                <w:sz w:val="18"/>
                <w:szCs w:val="18"/>
              </w:rPr>
              <w:lastRenderedPageBreak/>
              <w:t>5</w:t>
            </w:r>
          </w:p>
        </w:tc>
        <w:tc>
          <w:tcPr>
            <w:tcW w:w="837" w:type="dxa"/>
          </w:tcPr>
          <w:p w:rsidR="00A931CD" w:rsidRDefault="00A931CD" w:rsidP="00227EBB">
            <w:pPr>
              <w:rPr>
                <w:rFonts w:ascii="˛À˛" w:hAnsi="˛À˛" w:cs="˛À˛" w:hint="eastAsia"/>
                <w:kern w:val="0"/>
                <w:szCs w:val="21"/>
              </w:rPr>
            </w:pPr>
            <w:r>
              <w:rPr>
                <w:rFonts w:ascii="宋体" w:hAnsi="宋体" w:hint="eastAsia"/>
              </w:rPr>
              <w:t>陶旭</w:t>
            </w:r>
          </w:p>
        </w:tc>
        <w:tc>
          <w:tcPr>
            <w:tcW w:w="3717" w:type="dxa"/>
          </w:tcPr>
          <w:p w:rsidR="00A931CD" w:rsidRDefault="00A931CD" w:rsidP="00227EBB">
            <w:pPr>
              <w:rPr>
                <w:rFonts w:ascii="˛À˛" w:hAnsi="˛À˛" w:cs="˛À˛" w:hint="eastAsia"/>
                <w:kern w:val="0"/>
                <w:szCs w:val="21"/>
              </w:rPr>
            </w:pPr>
            <w:r>
              <w:rPr>
                <w:rFonts w:ascii="宋体" w:hAnsi="宋体" w:hint="eastAsia"/>
              </w:rPr>
              <w:t>参与了创新点 1、2、3、4</w:t>
            </w:r>
            <w:r>
              <w:rPr>
                <w:rFonts w:ascii="宋体" w:hAnsi="宋体"/>
              </w:rPr>
              <w:t>所</w:t>
            </w:r>
            <w:r>
              <w:rPr>
                <w:rFonts w:ascii="宋体" w:hAnsi="宋体" w:hint="eastAsia"/>
              </w:rPr>
              <w:t>包含的部分工作</w:t>
            </w:r>
            <w:r>
              <w:rPr>
                <w:rFonts w:ascii="宋体" w:hAnsi="宋体"/>
              </w:rPr>
              <w:t>，参与</w:t>
            </w:r>
            <w:r>
              <w:rPr>
                <w:rFonts w:ascii="宋体" w:hAnsi="宋体" w:hint="eastAsia"/>
              </w:rPr>
              <w:t>足踝部畸形矫正非融合理念等理论</w:t>
            </w:r>
            <w:r>
              <w:rPr>
                <w:rFonts w:ascii="宋体" w:hAnsi="宋体"/>
              </w:rPr>
              <w:t>研究，对</w:t>
            </w:r>
            <w:r w:rsidRPr="00BC57D5">
              <w:rPr>
                <w:rFonts w:ascii="宋体" w:hAnsi="宋体" w:hint="eastAsia"/>
              </w:rPr>
              <w:t>关节镜技术及内镜造腔技术、截骨矫形非融合技术、经皮微创与导航技术、数字化与3D打印技术</w:t>
            </w:r>
            <w:r>
              <w:rPr>
                <w:rFonts w:ascii="宋体" w:hAnsi="宋体"/>
              </w:rPr>
              <w:t>的推广与应用，参与</w:t>
            </w:r>
            <w:r>
              <w:rPr>
                <w:rFonts w:ascii="宋体" w:hAnsi="宋体" w:hint="eastAsia"/>
              </w:rPr>
              <w:t>研制国际上首个个体化距骨假体与腱骨修复材料带线锚钉</w:t>
            </w:r>
            <w:r>
              <w:rPr>
                <w:rFonts w:ascii="宋体" w:hAnsi="宋体"/>
              </w:rPr>
              <w:t>的临床试验</w:t>
            </w:r>
            <w:r>
              <w:rPr>
                <w:rFonts w:ascii="宋体" w:hAnsi="宋体" w:hint="eastAsia"/>
              </w:rPr>
              <w:t>，在该技术研究中的工作量占本人工作量的70%</w:t>
            </w:r>
            <w:r>
              <w:rPr>
                <w:rFonts w:ascii="宋体" w:hAnsi="宋体"/>
              </w:rPr>
              <w:t>。</w:t>
            </w:r>
          </w:p>
        </w:tc>
        <w:tc>
          <w:tcPr>
            <w:tcW w:w="1310" w:type="dxa"/>
          </w:tcPr>
          <w:p w:rsidR="00A931CD" w:rsidRDefault="00A931CD" w:rsidP="00227EBB">
            <w:pPr>
              <w:rPr>
                <w:rFonts w:ascii="˛À˛" w:hAnsi="˛À˛" w:cs="˛À˛" w:hint="eastAsia"/>
                <w:kern w:val="0"/>
                <w:szCs w:val="21"/>
              </w:rPr>
            </w:pPr>
            <w:r>
              <w:rPr>
                <w:rFonts w:ascii="宋体" w:hAnsi="宋体" w:hint="eastAsia"/>
              </w:rPr>
              <w:t>中国人民解放军陆军军医大学第一附属医院</w:t>
            </w:r>
          </w:p>
        </w:tc>
        <w:tc>
          <w:tcPr>
            <w:tcW w:w="1338" w:type="dxa"/>
          </w:tcPr>
          <w:p w:rsidR="00A931CD" w:rsidRDefault="00A931CD" w:rsidP="00227EBB">
            <w:pPr>
              <w:rPr>
                <w:rFonts w:ascii="˛À˛" w:hAnsi="˛À˛" w:cs="˛À˛" w:hint="eastAsia"/>
                <w:kern w:val="0"/>
                <w:szCs w:val="21"/>
              </w:rPr>
            </w:pPr>
            <w:r>
              <w:rPr>
                <w:rFonts w:ascii="宋体" w:hAnsi="宋体" w:hint="eastAsia"/>
              </w:rPr>
              <w:t>中国人民解放军陆军军医大学第一附属医院</w:t>
            </w:r>
          </w:p>
        </w:tc>
        <w:tc>
          <w:tcPr>
            <w:tcW w:w="1068" w:type="dxa"/>
          </w:tcPr>
          <w:p w:rsidR="00A931CD" w:rsidRDefault="00A931CD" w:rsidP="00227EBB">
            <w:pPr>
              <w:rPr>
                <w:rFonts w:ascii="˛À˛" w:hAnsi="˛À˛" w:cs="˛À˛" w:hint="eastAsia"/>
                <w:kern w:val="0"/>
                <w:szCs w:val="21"/>
              </w:rPr>
            </w:pPr>
            <w:r>
              <w:rPr>
                <w:rFonts w:ascii="宋体" w:hAnsi="宋体" w:hint="eastAsia"/>
              </w:rPr>
              <w:t>主任医师</w:t>
            </w:r>
          </w:p>
        </w:tc>
        <w:tc>
          <w:tcPr>
            <w:tcW w:w="616" w:type="dxa"/>
          </w:tcPr>
          <w:p w:rsidR="00A931CD" w:rsidRDefault="00A931CD" w:rsidP="00227EBB">
            <w:pPr>
              <w:rPr>
                <w:rFonts w:asciiTheme="minorEastAsia" w:hAnsiTheme="minorEastAsia" w:cstheme="minorEastAsia"/>
                <w:color w:val="0D0D0D"/>
                <w:sz w:val="18"/>
                <w:szCs w:val="18"/>
              </w:rPr>
            </w:pPr>
            <w:r>
              <w:rPr>
                <w:rFonts w:asciiTheme="minorEastAsia" w:hAnsiTheme="minorEastAsia" w:cstheme="minorEastAsia" w:hint="eastAsia"/>
                <w:color w:val="0D0D0D"/>
                <w:sz w:val="18"/>
                <w:szCs w:val="18"/>
              </w:rPr>
              <w:t>无</w:t>
            </w:r>
          </w:p>
        </w:tc>
      </w:tr>
      <w:tr w:rsidR="00A931CD" w:rsidTr="00227EBB">
        <w:tc>
          <w:tcPr>
            <w:tcW w:w="402" w:type="dxa"/>
          </w:tcPr>
          <w:p w:rsidR="00A931CD" w:rsidRDefault="00A931CD" w:rsidP="00227EBB">
            <w:pPr>
              <w:rPr>
                <w:rFonts w:asciiTheme="minorEastAsia" w:hAnsiTheme="minorEastAsia" w:cstheme="minorEastAsia"/>
                <w:color w:val="0D0D0D"/>
                <w:sz w:val="18"/>
                <w:szCs w:val="18"/>
              </w:rPr>
            </w:pPr>
            <w:r>
              <w:rPr>
                <w:rFonts w:asciiTheme="minorEastAsia" w:hAnsiTheme="minorEastAsia" w:cstheme="minorEastAsia" w:hint="eastAsia"/>
                <w:color w:val="0D0D0D"/>
                <w:sz w:val="18"/>
                <w:szCs w:val="18"/>
              </w:rPr>
              <w:t>6</w:t>
            </w:r>
          </w:p>
        </w:tc>
        <w:tc>
          <w:tcPr>
            <w:tcW w:w="837" w:type="dxa"/>
          </w:tcPr>
          <w:p w:rsidR="00A931CD" w:rsidRDefault="00A931CD" w:rsidP="00227EBB">
            <w:pPr>
              <w:rPr>
                <w:rFonts w:ascii="宋体" w:hAnsi="宋体"/>
              </w:rPr>
            </w:pPr>
            <w:r>
              <w:rPr>
                <w:rFonts w:ascii="宋体" w:hAnsi="宋体" w:hint="eastAsia"/>
              </w:rPr>
              <w:t>袁成松</w:t>
            </w:r>
          </w:p>
        </w:tc>
        <w:tc>
          <w:tcPr>
            <w:tcW w:w="3717" w:type="dxa"/>
          </w:tcPr>
          <w:p w:rsidR="00A931CD" w:rsidRDefault="00A931CD" w:rsidP="00227EBB">
            <w:pPr>
              <w:rPr>
                <w:rFonts w:ascii="˛À˛" w:hAnsi="˛À˛" w:cs="˛À˛" w:hint="eastAsia"/>
                <w:kern w:val="0"/>
                <w:szCs w:val="21"/>
              </w:rPr>
            </w:pPr>
            <w:r>
              <w:rPr>
                <w:rFonts w:ascii="宋体" w:hAnsi="宋体" w:hint="eastAsia"/>
              </w:rPr>
              <w:t>参与了创新点 1、3</w:t>
            </w:r>
            <w:r>
              <w:rPr>
                <w:rFonts w:ascii="宋体" w:hAnsi="宋体"/>
              </w:rPr>
              <w:t>、4所</w:t>
            </w:r>
            <w:r>
              <w:rPr>
                <w:rFonts w:ascii="宋体" w:hAnsi="宋体" w:hint="eastAsia"/>
              </w:rPr>
              <w:t>包含的部分工作</w:t>
            </w:r>
            <w:r>
              <w:rPr>
                <w:rFonts w:ascii="宋体" w:hAnsi="宋体"/>
              </w:rPr>
              <w:t>，参与</w:t>
            </w:r>
            <w:r>
              <w:rPr>
                <w:rFonts w:ascii="宋体" w:hAnsi="宋体" w:hint="eastAsia"/>
              </w:rPr>
              <w:t>足踝部畸形矫正非融合理念等理论</w:t>
            </w:r>
            <w:r>
              <w:rPr>
                <w:rFonts w:ascii="宋体" w:hAnsi="宋体"/>
              </w:rPr>
              <w:t>研究，对</w:t>
            </w:r>
            <w:r>
              <w:rPr>
                <w:rFonts w:ascii="宋体" w:hAnsi="宋体" w:hint="eastAsia"/>
              </w:rPr>
              <w:t>内镜造腔技术、非融合截骨矫形技术</w:t>
            </w:r>
            <w:r>
              <w:rPr>
                <w:rFonts w:ascii="宋体" w:hAnsi="宋体"/>
              </w:rPr>
              <w:t>的推广与应用，</w:t>
            </w:r>
            <w:r>
              <w:rPr>
                <w:rFonts w:ascii="宋体" w:hAnsi="宋体" w:hint="eastAsia"/>
              </w:rPr>
              <w:t>在该技术研究中的工作量占本人工作量的70%</w:t>
            </w:r>
            <w:r>
              <w:rPr>
                <w:rFonts w:ascii="宋体" w:hAnsi="宋体"/>
              </w:rPr>
              <w:t>。</w:t>
            </w:r>
          </w:p>
        </w:tc>
        <w:tc>
          <w:tcPr>
            <w:tcW w:w="1310" w:type="dxa"/>
          </w:tcPr>
          <w:p w:rsidR="00A931CD" w:rsidRDefault="00A931CD" w:rsidP="00227EBB">
            <w:pPr>
              <w:rPr>
                <w:rFonts w:ascii="˛À˛" w:hAnsi="˛À˛" w:cs="˛À˛" w:hint="eastAsia"/>
                <w:kern w:val="0"/>
                <w:szCs w:val="21"/>
              </w:rPr>
            </w:pPr>
            <w:r>
              <w:rPr>
                <w:rFonts w:ascii="宋体" w:hAnsi="宋体" w:hint="eastAsia"/>
              </w:rPr>
              <w:t>中国人民解放军陆军军医大学第一附属医院</w:t>
            </w:r>
          </w:p>
        </w:tc>
        <w:tc>
          <w:tcPr>
            <w:tcW w:w="1338" w:type="dxa"/>
          </w:tcPr>
          <w:p w:rsidR="00A931CD" w:rsidRDefault="00A931CD" w:rsidP="00227EBB">
            <w:pPr>
              <w:rPr>
                <w:rFonts w:ascii="˛À˛" w:hAnsi="˛À˛" w:cs="˛À˛" w:hint="eastAsia"/>
                <w:kern w:val="0"/>
                <w:szCs w:val="21"/>
              </w:rPr>
            </w:pPr>
            <w:r>
              <w:rPr>
                <w:rFonts w:ascii="宋体" w:hAnsi="宋体" w:hint="eastAsia"/>
              </w:rPr>
              <w:t>中国人民解放军陆军军医大学第一附属医院</w:t>
            </w:r>
          </w:p>
        </w:tc>
        <w:tc>
          <w:tcPr>
            <w:tcW w:w="1068" w:type="dxa"/>
          </w:tcPr>
          <w:p w:rsidR="00A931CD" w:rsidRDefault="00A931CD" w:rsidP="00227EBB">
            <w:pPr>
              <w:rPr>
                <w:rFonts w:ascii="˛À˛" w:hAnsi="˛À˛" w:cs="˛À˛" w:hint="eastAsia"/>
                <w:kern w:val="0"/>
                <w:szCs w:val="21"/>
              </w:rPr>
            </w:pPr>
            <w:r>
              <w:rPr>
                <w:rFonts w:ascii="宋体" w:hAnsi="宋体" w:hint="eastAsia"/>
              </w:rPr>
              <w:t>主任医师</w:t>
            </w:r>
          </w:p>
        </w:tc>
        <w:tc>
          <w:tcPr>
            <w:tcW w:w="616" w:type="dxa"/>
          </w:tcPr>
          <w:p w:rsidR="00A931CD" w:rsidRDefault="00A931CD" w:rsidP="00227EBB">
            <w:pPr>
              <w:rPr>
                <w:rFonts w:asciiTheme="minorEastAsia" w:hAnsiTheme="minorEastAsia" w:cstheme="minorEastAsia"/>
                <w:color w:val="0D0D0D"/>
                <w:sz w:val="18"/>
                <w:szCs w:val="18"/>
              </w:rPr>
            </w:pPr>
            <w:r>
              <w:rPr>
                <w:rFonts w:asciiTheme="minorEastAsia" w:hAnsiTheme="minorEastAsia" w:cstheme="minorEastAsia" w:hint="eastAsia"/>
                <w:color w:val="0D0D0D"/>
                <w:sz w:val="18"/>
                <w:szCs w:val="18"/>
              </w:rPr>
              <w:t>无</w:t>
            </w:r>
          </w:p>
        </w:tc>
      </w:tr>
      <w:tr w:rsidR="00A931CD" w:rsidTr="00227EBB">
        <w:tc>
          <w:tcPr>
            <w:tcW w:w="402" w:type="dxa"/>
          </w:tcPr>
          <w:p w:rsidR="00A931CD" w:rsidRDefault="00A931CD" w:rsidP="00227EBB">
            <w:pPr>
              <w:rPr>
                <w:rFonts w:asciiTheme="minorEastAsia" w:hAnsiTheme="minorEastAsia" w:cstheme="minorEastAsia"/>
                <w:color w:val="0D0D0D"/>
                <w:sz w:val="18"/>
                <w:szCs w:val="18"/>
              </w:rPr>
            </w:pPr>
            <w:r>
              <w:rPr>
                <w:rFonts w:asciiTheme="minorEastAsia" w:hAnsiTheme="minorEastAsia" w:cstheme="minorEastAsia" w:hint="eastAsia"/>
                <w:color w:val="0D0D0D"/>
                <w:sz w:val="18"/>
                <w:szCs w:val="18"/>
              </w:rPr>
              <w:t>7</w:t>
            </w:r>
          </w:p>
        </w:tc>
        <w:tc>
          <w:tcPr>
            <w:tcW w:w="837" w:type="dxa"/>
          </w:tcPr>
          <w:p w:rsidR="00A931CD" w:rsidRDefault="00A931CD" w:rsidP="00227EBB">
            <w:pPr>
              <w:rPr>
                <w:rFonts w:ascii="宋体" w:hAnsi="宋体"/>
              </w:rPr>
            </w:pPr>
            <w:r>
              <w:rPr>
                <w:rFonts w:ascii="宋体" w:hAnsi="宋体" w:hint="eastAsia"/>
              </w:rPr>
              <w:t>陈万</w:t>
            </w:r>
          </w:p>
        </w:tc>
        <w:tc>
          <w:tcPr>
            <w:tcW w:w="3717" w:type="dxa"/>
          </w:tcPr>
          <w:p w:rsidR="00A931CD" w:rsidRDefault="00A931CD" w:rsidP="00227EBB">
            <w:pPr>
              <w:rPr>
                <w:rFonts w:ascii="˛À˛" w:hAnsi="˛À˛" w:cs="˛À˛" w:hint="eastAsia"/>
                <w:kern w:val="0"/>
                <w:szCs w:val="21"/>
              </w:rPr>
            </w:pPr>
            <w:r>
              <w:rPr>
                <w:rFonts w:ascii="宋体" w:hAnsi="宋体" w:hint="eastAsia"/>
              </w:rPr>
              <w:t>参与了创新点1、4所包含的部分工作，参与肌腱微损伤修复失败导致肌腱病的新理论建立；将PRP和干细胞用于难治性肌腱病治疗；建立全新的促进双向腱-骨修复方法，参与具有生物功能的个性化距骨假体的临床应用，在该技术研究中的工作量占本人工作量的50%。</w:t>
            </w:r>
          </w:p>
        </w:tc>
        <w:tc>
          <w:tcPr>
            <w:tcW w:w="1310" w:type="dxa"/>
          </w:tcPr>
          <w:p w:rsidR="00A931CD" w:rsidRDefault="00A931CD" w:rsidP="00227EBB">
            <w:pPr>
              <w:rPr>
                <w:rFonts w:ascii="˛À˛" w:hAnsi="˛À˛" w:cs="˛À˛" w:hint="eastAsia"/>
                <w:kern w:val="0"/>
                <w:szCs w:val="21"/>
              </w:rPr>
            </w:pPr>
            <w:r>
              <w:rPr>
                <w:rFonts w:ascii="宋体" w:hAnsi="宋体" w:hint="eastAsia"/>
              </w:rPr>
              <w:t>中国人民解放军陆军军医大学第一附属医院</w:t>
            </w:r>
          </w:p>
        </w:tc>
        <w:tc>
          <w:tcPr>
            <w:tcW w:w="1338" w:type="dxa"/>
          </w:tcPr>
          <w:p w:rsidR="00A931CD" w:rsidRDefault="00A931CD" w:rsidP="00227EBB">
            <w:pPr>
              <w:rPr>
                <w:rFonts w:ascii="˛À˛" w:hAnsi="˛À˛" w:cs="˛À˛" w:hint="eastAsia"/>
                <w:kern w:val="0"/>
                <w:szCs w:val="21"/>
              </w:rPr>
            </w:pPr>
            <w:r>
              <w:rPr>
                <w:rFonts w:ascii="宋体" w:hAnsi="宋体" w:hint="eastAsia"/>
              </w:rPr>
              <w:t>中国人民解放军陆军军医大学第一附属医院</w:t>
            </w:r>
          </w:p>
        </w:tc>
        <w:tc>
          <w:tcPr>
            <w:tcW w:w="1068" w:type="dxa"/>
          </w:tcPr>
          <w:p w:rsidR="00A931CD" w:rsidRDefault="00A931CD" w:rsidP="00227EBB">
            <w:pPr>
              <w:rPr>
                <w:rFonts w:ascii="˛À˛" w:hAnsi="˛À˛" w:cs="˛À˛" w:hint="eastAsia"/>
                <w:kern w:val="0"/>
                <w:szCs w:val="21"/>
              </w:rPr>
            </w:pPr>
            <w:r>
              <w:rPr>
                <w:rFonts w:ascii="宋体" w:hAnsi="宋体" w:hint="eastAsia"/>
              </w:rPr>
              <w:t>主治医师</w:t>
            </w:r>
          </w:p>
        </w:tc>
        <w:tc>
          <w:tcPr>
            <w:tcW w:w="616" w:type="dxa"/>
          </w:tcPr>
          <w:p w:rsidR="00A931CD" w:rsidRDefault="00A931CD" w:rsidP="00227EBB">
            <w:pPr>
              <w:rPr>
                <w:rFonts w:asciiTheme="minorEastAsia" w:hAnsiTheme="minorEastAsia" w:cstheme="minorEastAsia"/>
                <w:color w:val="0D0D0D"/>
                <w:sz w:val="18"/>
                <w:szCs w:val="18"/>
              </w:rPr>
            </w:pPr>
            <w:r>
              <w:rPr>
                <w:rFonts w:asciiTheme="minorEastAsia" w:hAnsiTheme="minorEastAsia" w:cstheme="minorEastAsia" w:hint="eastAsia"/>
                <w:color w:val="0D0D0D"/>
                <w:sz w:val="18"/>
                <w:szCs w:val="18"/>
              </w:rPr>
              <w:t>无</w:t>
            </w:r>
          </w:p>
        </w:tc>
      </w:tr>
      <w:tr w:rsidR="00A931CD" w:rsidTr="00227EBB">
        <w:tc>
          <w:tcPr>
            <w:tcW w:w="402" w:type="dxa"/>
          </w:tcPr>
          <w:p w:rsidR="00A931CD" w:rsidRDefault="00A931CD" w:rsidP="00227EBB">
            <w:pPr>
              <w:rPr>
                <w:rFonts w:asciiTheme="minorEastAsia" w:hAnsiTheme="minorEastAsia" w:cstheme="minorEastAsia"/>
                <w:color w:val="0D0D0D"/>
                <w:sz w:val="18"/>
                <w:szCs w:val="18"/>
              </w:rPr>
            </w:pPr>
            <w:r>
              <w:rPr>
                <w:rFonts w:asciiTheme="minorEastAsia" w:hAnsiTheme="minorEastAsia" w:cstheme="minorEastAsia"/>
                <w:color w:val="0D0D0D"/>
                <w:sz w:val="18"/>
                <w:szCs w:val="18"/>
              </w:rPr>
              <w:t>8</w:t>
            </w:r>
          </w:p>
        </w:tc>
        <w:tc>
          <w:tcPr>
            <w:tcW w:w="837" w:type="dxa"/>
          </w:tcPr>
          <w:p w:rsidR="00A931CD" w:rsidRDefault="00A931CD" w:rsidP="00227EBB">
            <w:pPr>
              <w:rPr>
                <w:rFonts w:ascii="宋体" w:hAnsi="宋体"/>
              </w:rPr>
            </w:pPr>
            <w:r>
              <w:rPr>
                <w:rFonts w:ascii="宋体" w:hAnsi="宋体" w:hint="eastAsia"/>
              </w:rPr>
              <w:t>王晗</w:t>
            </w:r>
          </w:p>
        </w:tc>
        <w:tc>
          <w:tcPr>
            <w:tcW w:w="3717" w:type="dxa"/>
          </w:tcPr>
          <w:p w:rsidR="00A931CD" w:rsidRDefault="00A931CD" w:rsidP="00227EBB">
            <w:pPr>
              <w:rPr>
                <w:rFonts w:ascii="宋体" w:hAnsi="宋体"/>
              </w:rPr>
            </w:pPr>
            <w:r>
              <w:rPr>
                <w:rFonts w:ascii="宋体" w:hAnsi="宋体" w:hint="eastAsia"/>
              </w:rPr>
              <w:t>参与了创新点 1、2、</w:t>
            </w:r>
            <w:r>
              <w:rPr>
                <w:rFonts w:ascii="宋体" w:hAnsi="宋体"/>
              </w:rPr>
              <w:t>4</w:t>
            </w:r>
            <w:r>
              <w:rPr>
                <w:rFonts w:ascii="宋体" w:hAnsi="宋体" w:hint="eastAsia"/>
              </w:rPr>
              <w:t>所包含的部分工作，负责腱骨愈合新材料、人工关节假体的辅助研发、生产，临床实验前准备及推广应用，在该技术研究中的工作量占本人工作量的30%。</w:t>
            </w:r>
          </w:p>
        </w:tc>
        <w:tc>
          <w:tcPr>
            <w:tcW w:w="1310" w:type="dxa"/>
          </w:tcPr>
          <w:p w:rsidR="00A931CD" w:rsidRDefault="00A931CD" w:rsidP="00227EBB">
            <w:pPr>
              <w:rPr>
                <w:rFonts w:ascii="˛À˛" w:hAnsi="˛À˛" w:cs="˛À˛" w:hint="eastAsia"/>
                <w:kern w:val="0"/>
                <w:szCs w:val="21"/>
              </w:rPr>
            </w:pPr>
            <w:r>
              <w:rPr>
                <w:rFonts w:ascii="宋体" w:hAnsi="宋体" w:hint="eastAsia"/>
              </w:rPr>
              <w:t>山东威高骨科材料有限公司</w:t>
            </w:r>
          </w:p>
        </w:tc>
        <w:tc>
          <w:tcPr>
            <w:tcW w:w="1338" w:type="dxa"/>
          </w:tcPr>
          <w:p w:rsidR="00A931CD" w:rsidRDefault="00A931CD" w:rsidP="00227EBB">
            <w:pPr>
              <w:rPr>
                <w:rFonts w:ascii="˛À˛" w:hAnsi="˛À˛" w:cs="˛À˛" w:hint="eastAsia"/>
                <w:kern w:val="0"/>
                <w:szCs w:val="21"/>
              </w:rPr>
            </w:pPr>
            <w:r>
              <w:rPr>
                <w:rFonts w:ascii="宋体" w:hAnsi="宋体" w:hint="eastAsia"/>
              </w:rPr>
              <w:t>山东威高骨科材料有限公司</w:t>
            </w:r>
          </w:p>
        </w:tc>
        <w:tc>
          <w:tcPr>
            <w:tcW w:w="1068" w:type="dxa"/>
          </w:tcPr>
          <w:p w:rsidR="00A931CD" w:rsidRDefault="00A931CD" w:rsidP="00227EBB">
            <w:pPr>
              <w:rPr>
                <w:rFonts w:ascii="˛À˛" w:hAnsi="˛À˛" w:cs="˛À˛" w:hint="eastAsia"/>
                <w:kern w:val="0"/>
                <w:szCs w:val="21"/>
              </w:rPr>
            </w:pPr>
            <w:r>
              <w:rPr>
                <w:rFonts w:ascii="宋体" w:hAnsi="宋体" w:hint="eastAsia"/>
              </w:rPr>
              <w:t>总工程师</w:t>
            </w:r>
          </w:p>
        </w:tc>
        <w:tc>
          <w:tcPr>
            <w:tcW w:w="616" w:type="dxa"/>
          </w:tcPr>
          <w:p w:rsidR="00A931CD" w:rsidRDefault="00A931CD" w:rsidP="00227EBB">
            <w:pPr>
              <w:rPr>
                <w:rFonts w:asciiTheme="minorEastAsia" w:hAnsiTheme="minorEastAsia" w:cstheme="minorEastAsia"/>
                <w:color w:val="0D0D0D"/>
                <w:sz w:val="18"/>
                <w:szCs w:val="18"/>
              </w:rPr>
            </w:pPr>
            <w:r>
              <w:rPr>
                <w:rFonts w:asciiTheme="minorEastAsia" w:hAnsiTheme="minorEastAsia" w:cstheme="minorEastAsia" w:hint="eastAsia"/>
                <w:color w:val="0D0D0D"/>
                <w:sz w:val="18"/>
                <w:szCs w:val="18"/>
              </w:rPr>
              <w:t>无</w:t>
            </w:r>
          </w:p>
        </w:tc>
      </w:tr>
      <w:tr w:rsidR="00A931CD" w:rsidTr="00227EBB">
        <w:tc>
          <w:tcPr>
            <w:tcW w:w="402" w:type="dxa"/>
          </w:tcPr>
          <w:p w:rsidR="00A931CD" w:rsidRDefault="00A931CD" w:rsidP="00227EBB">
            <w:pPr>
              <w:rPr>
                <w:rFonts w:asciiTheme="minorEastAsia" w:hAnsiTheme="minorEastAsia" w:cstheme="minorEastAsia"/>
                <w:color w:val="0D0D0D"/>
                <w:sz w:val="18"/>
                <w:szCs w:val="18"/>
              </w:rPr>
            </w:pPr>
            <w:r>
              <w:rPr>
                <w:rFonts w:asciiTheme="minorEastAsia" w:hAnsiTheme="minorEastAsia" w:cstheme="minorEastAsia"/>
                <w:color w:val="0D0D0D"/>
                <w:sz w:val="18"/>
                <w:szCs w:val="18"/>
              </w:rPr>
              <w:t>9</w:t>
            </w:r>
          </w:p>
        </w:tc>
        <w:tc>
          <w:tcPr>
            <w:tcW w:w="837" w:type="dxa"/>
          </w:tcPr>
          <w:p w:rsidR="00A931CD" w:rsidRDefault="00A931CD" w:rsidP="00227EBB">
            <w:pPr>
              <w:rPr>
                <w:rFonts w:ascii="˛À˛" w:hAnsi="˛À˛" w:cs="˛À˛" w:hint="eastAsia"/>
                <w:kern w:val="0"/>
                <w:szCs w:val="21"/>
              </w:rPr>
            </w:pPr>
            <w:r>
              <w:rPr>
                <w:rFonts w:ascii="宋体" w:hAnsi="宋体" w:hint="eastAsia"/>
              </w:rPr>
              <w:t>周兵华</w:t>
            </w:r>
          </w:p>
        </w:tc>
        <w:tc>
          <w:tcPr>
            <w:tcW w:w="3717" w:type="dxa"/>
          </w:tcPr>
          <w:p w:rsidR="00A931CD" w:rsidRDefault="00A931CD" w:rsidP="00227EBB">
            <w:pPr>
              <w:rPr>
                <w:rFonts w:ascii="˛À˛" w:hAnsi="˛À˛" w:cs="˛À˛" w:hint="eastAsia"/>
                <w:kern w:val="0"/>
                <w:szCs w:val="21"/>
              </w:rPr>
            </w:pPr>
            <w:r>
              <w:rPr>
                <w:rFonts w:ascii="宋体" w:hAnsi="宋体" w:hint="eastAsia"/>
              </w:rPr>
              <w:t>参与了创新点 1、2、3所包含的部分工作，参与肌腱微损伤修复失败导致肌腱病的新理论建立，</w:t>
            </w:r>
            <w:r w:rsidRPr="00BC57D5">
              <w:rPr>
                <w:rFonts w:ascii="宋体" w:hAnsi="宋体" w:hint="eastAsia"/>
              </w:rPr>
              <w:t>内镜造腔技术阐释跟痛症发病机制</w:t>
            </w:r>
            <w:r>
              <w:rPr>
                <w:rFonts w:ascii="宋体" w:hAnsi="宋体" w:hint="eastAsia"/>
              </w:rPr>
              <w:t>，研制国际上首个距骨假体的临床试验，在该技术研究中的工作量占本人工作量的40%。</w:t>
            </w:r>
          </w:p>
        </w:tc>
        <w:tc>
          <w:tcPr>
            <w:tcW w:w="1310" w:type="dxa"/>
          </w:tcPr>
          <w:p w:rsidR="00A931CD" w:rsidRDefault="00A931CD" w:rsidP="00227EBB">
            <w:pPr>
              <w:rPr>
                <w:rFonts w:ascii="˛À˛" w:hAnsi="˛À˛" w:cs="˛À˛" w:hint="eastAsia"/>
                <w:kern w:val="0"/>
                <w:szCs w:val="21"/>
              </w:rPr>
            </w:pPr>
            <w:r>
              <w:rPr>
                <w:rFonts w:ascii="宋体" w:hAnsi="宋体" w:hint="eastAsia"/>
              </w:rPr>
              <w:t>中国人民解放军陆军军医大学第一附属医院</w:t>
            </w:r>
          </w:p>
        </w:tc>
        <w:tc>
          <w:tcPr>
            <w:tcW w:w="1338" w:type="dxa"/>
          </w:tcPr>
          <w:p w:rsidR="00A931CD" w:rsidRDefault="00A931CD" w:rsidP="00227EBB">
            <w:pPr>
              <w:rPr>
                <w:rFonts w:ascii="˛À˛" w:hAnsi="˛À˛" w:cs="˛À˛" w:hint="eastAsia"/>
                <w:kern w:val="0"/>
                <w:szCs w:val="21"/>
              </w:rPr>
            </w:pPr>
            <w:r>
              <w:rPr>
                <w:rFonts w:ascii="宋体" w:hAnsi="宋体" w:hint="eastAsia"/>
              </w:rPr>
              <w:t>中国人民解放军陆军军医大学第一附属医院</w:t>
            </w:r>
          </w:p>
        </w:tc>
        <w:tc>
          <w:tcPr>
            <w:tcW w:w="1068" w:type="dxa"/>
          </w:tcPr>
          <w:p w:rsidR="00A931CD" w:rsidRDefault="00A931CD" w:rsidP="00227EBB">
            <w:pPr>
              <w:rPr>
                <w:rFonts w:ascii="˛À˛" w:hAnsi="˛À˛" w:cs="˛À˛" w:hint="eastAsia"/>
                <w:kern w:val="0"/>
                <w:szCs w:val="21"/>
              </w:rPr>
            </w:pPr>
            <w:r>
              <w:rPr>
                <w:rFonts w:ascii="宋体" w:hAnsi="宋体" w:hint="eastAsia"/>
              </w:rPr>
              <w:t>主任医师</w:t>
            </w:r>
          </w:p>
        </w:tc>
        <w:tc>
          <w:tcPr>
            <w:tcW w:w="616" w:type="dxa"/>
          </w:tcPr>
          <w:p w:rsidR="00A931CD" w:rsidRDefault="00A931CD" w:rsidP="00227EBB">
            <w:pPr>
              <w:rPr>
                <w:rFonts w:asciiTheme="minorEastAsia" w:hAnsiTheme="minorEastAsia" w:cstheme="minorEastAsia"/>
                <w:color w:val="0D0D0D"/>
                <w:sz w:val="18"/>
                <w:szCs w:val="18"/>
              </w:rPr>
            </w:pPr>
            <w:r>
              <w:rPr>
                <w:rFonts w:asciiTheme="minorEastAsia" w:hAnsiTheme="minorEastAsia" w:cstheme="minorEastAsia" w:hint="eastAsia"/>
                <w:color w:val="0D0D0D"/>
                <w:sz w:val="18"/>
                <w:szCs w:val="18"/>
              </w:rPr>
              <w:t>无</w:t>
            </w:r>
          </w:p>
        </w:tc>
      </w:tr>
      <w:tr w:rsidR="00A931CD" w:rsidTr="00227EBB">
        <w:tc>
          <w:tcPr>
            <w:tcW w:w="402" w:type="dxa"/>
          </w:tcPr>
          <w:p w:rsidR="00A931CD" w:rsidRDefault="00A931CD" w:rsidP="00227EBB">
            <w:pPr>
              <w:rPr>
                <w:rFonts w:asciiTheme="minorEastAsia" w:hAnsiTheme="minorEastAsia" w:cstheme="minorEastAsia"/>
                <w:color w:val="0D0D0D"/>
                <w:sz w:val="18"/>
                <w:szCs w:val="18"/>
              </w:rPr>
            </w:pPr>
            <w:r>
              <w:rPr>
                <w:rFonts w:asciiTheme="minorEastAsia" w:hAnsiTheme="minorEastAsia" w:cstheme="minorEastAsia" w:hint="eastAsia"/>
                <w:color w:val="0D0D0D"/>
                <w:sz w:val="18"/>
                <w:szCs w:val="18"/>
              </w:rPr>
              <w:t>1</w:t>
            </w:r>
            <w:r>
              <w:rPr>
                <w:rFonts w:asciiTheme="minorEastAsia" w:hAnsiTheme="minorEastAsia" w:cstheme="minorEastAsia"/>
                <w:color w:val="0D0D0D"/>
                <w:sz w:val="18"/>
                <w:szCs w:val="18"/>
              </w:rPr>
              <w:t>0</w:t>
            </w:r>
          </w:p>
        </w:tc>
        <w:tc>
          <w:tcPr>
            <w:tcW w:w="837" w:type="dxa"/>
          </w:tcPr>
          <w:p w:rsidR="00A931CD" w:rsidRDefault="00A931CD" w:rsidP="00227EBB">
            <w:pPr>
              <w:rPr>
                <w:rFonts w:ascii="宋体" w:hAnsi="宋体"/>
              </w:rPr>
            </w:pPr>
            <w:r>
              <w:rPr>
                <w:rFonts w:ascii="宋体" w:hAnsi="宋体" w:hint="eastAsia"/>
              </w:rPr>
              <w:t>马林</w:t>
            </w:r>
          </w:p>
        </w:tc>
        <w:tc>
          <w:tcPr>
            <w:tcW w:w="3717" w:type="dxa"/>
          </w:tcPr>
          <w:p w:rsidR="00A931CD" w:rsidRDefault="00A931CD" w:rsidP="00227EBB">
            <w:pPr>
              <w:rPr>
                <w:rFonts w:ascii="宋体" w:hAnsi="宋体"/>
              </w:rPr>
            </w:pPr>
            <w:r>
              <w:rPr>
                <w:rFonts w:ascii="宋体" w:hAnsi="宋体" w:hint="eastAsia"/>
              </w:rPr>
              <w:t xml:space="preserve">参与了创新点 </w:t>
            </w:r>
            <w:r>
              <w:rPr>
                <w:rFonts w:ascii="宋体" w:hAnsi="宋体"/>
              </w:rPr>
              <w:t>2</w:t>
            </w:r>
            <w:r>
              <w:rPr>
                <w:rFonts w:ascii="宋体" w:hAnsi="宋体" w:hint="eastAsia"/>
              </w:rPr>
              <w:t>、</w:t>
            </w:r>
            <w:r>
              <w:rPr>
                <w:rFonts w:ascii="宋体" w:hAnsi="宋体"/>
              </w:rPr>
              <w:t>4</w:t>
            </w:r>
            <w:r>
              <w:rPr>
                <w:rFonts w:ascii="宋体" w:hAnsi="宋体" w:hint="eastAsia"/>
              </w:rPr>
              <w:t>所包含的部分工作，</w:t>
            </w:r>
            <w:r w:rsidRPr="00BC57D5">
              <w:rPr>
                <w:rFonts w:ascii="宋体" w:hAnsi="宋体" w:hint="eastAsia"/>
              </w:rPr>
              <w:t>参与肌腱微损伤修复失败导致肌腱病的新理论建立，</w:t>
            </w:r>
            <w:r>
              <w:rPr>
                <w:rFonts w:ascii="宋体" w:hAnsi="宋体" w:hint="eastAsia"/>
              </w:rPr>
              <w:t>负责腱骨愈合新材料、肌腱病的相关研究，临床实验前准备及推广应用，在该技术研究中的工作量占本人工作量的20%。</w:t>
            </w:r>
          </w:p>
        </w:tc>
        <w:tc>
          <w:tcPr>
            <w:tcW w:w="1310" w:type="dxa"/>
          </w:tcPr>
          <w:p w:rsidR="00A931CD" w:rsidRDefault="00A931CD" w:rsidP="00227EBB">
            <w:pPr>
              <w:rPr>
                <w:rFonts w:ascii="˛À˛" w:hAnsi="˛À˛" w:cs="˛À˛" w:hint="eastAsia"/>
                <w:kern w:val="0"/>
                <w:szCs w:val="21"/>
              </w:rPr>
            </w:pPr>
            <w:r>
              <w:rPr>
                <w:rFonts w:ascii="宋体" w:hAnsi="宋体" w:hint="eastAsia"/>
              </w:rPr>
              <w:t>中国人民解放军陆军军医大学第一附属医院</w:t>
            </w:r>
          </w:p>
        </w:tc>
        <w:tc>
          <w:tcPr>
            <w:tcW w:w="1338" w:type="dxa"/>
          </w:tcPr>
          <w:p w:rsidR="00A931CD" w:rsidRDefault="00A931CD" w:rsidP="00227EBB">
            <w:pPr>
              <w:rPr>
                <w:rFonts w:ascii="˛À˛" w:hAnsi="˛À˛" w:cs="˛À˛" w:hint="eastAsia"/>
                <w:kern w:val="0"/>
                <w:szCs w:val="21"/>
              </w:rPr>
            </w:pPr>
            <w:r>
              <w:rPr>
                <w:rFonts w:ascii="宋体" w:hAnsi="宋体" w:hint="eastAsia"/>
              </w:rPr>
              <w:t>中国人民解放军陆军军医大学第一附属医院</w:t>
            </w:r>
          </w:p>
        </w:tc>
        <w:tc>
          <w:tcPr>
            <w:tcW w:w="1068" w:type="dxa"/>
          </w:tcPr>
          <w:p w:rsidR="00A931CD" w:rsidRDefault="00A931CD" w:rsidP="00227EBB">
            <w:pPr>
              <w:rPr>
                <w:rFonts w:ascii="˛À˛" w:hAnsi="˛À˛" w:cs="˛À˛" w:hint="eastAsia"/>
                <w:kern w:val="0"/>
                <w:szCs w:val="21"/>
              </w:rPr>
            </w:pPr>
            <w:r>
              <w:rPr>
                <w:rFonts w:ascii="宋体" w:hAnsi="宋体" w:hint="eastAsia"/>
              </w:rPr>
              <w:t>主治医师</w:t>
            </w:r>
          </w:p>
        </w:tc>
        <w:tc>
          <w:tcPr>
            <w:tcW w:w="616" w:type="dxa"/>
          </w:tcPr>
          <w:p w:rsidR="00A931CD" w:rsidRDefault="00A931CD" w:rsidP="00227EBB">
            <w:pPr>
              <w:rPr>
                <w:rFonts w:asciiTheme="minorEastAsia" w:hAnsiTheme="minorEastAsia" w:cstheme="minorEastAsia"/>
                <w:color w:val="0D0D0D"/>
                <w:sz w:val="18"/>
                <w:szCs w:val="18"/>
              </w:rPr>
            </w:pPr>
            <w:r>
              <w:rPr>
                <w:rFonts w:asciiTheme="minorEastAsia" w:hAnsiTheme="minorEastAsia" w:cstheme="minorEastAsia" w:hint="eastAsia"/>
                <w:color w:val="0D0D0D"/>
                <w:sz w:val="18"/>
                <w:szCs w:val="18"/>
              </w:rPr>
              <w:t>无</w:t>
            </w:r>
          </w:p>
        </w:tc>
      </w:tr>
    </w:tbl>
    <w:p w:rsidR="00A931CD" w:rsidRPr="00A931CD" w:rsidRDefault="00A931CD" w:rsidP="00A931CD">
      <w:pPr>
        <w:spacing w:line="360" w:lineRule="auto"/>
        <w:rPr>
          <w:rFonts w:ascii="方正仿宋_GBK" w:eastAsia="方正仿宋_GBK"/>
          <w:b/>
          <w:sz w:val="32"/>
          <w:szCs w:val="32"/>
        </w:rPr>
      </w:pPr>
      <w:r>
        <w:rPr>
          <w:rFonts w:ascii="方正仿宋_GBK" w:eastAsia="方正仿宋_GBK" w:hint="eastAsia"/>
          <w:b/>
          <w:sz w:val="32"/>
          <w:szCs w:val="32"/>
        </w:rPr>
        <w:t>6.</w:t>
      </w:r>
      <w:r w:rsidRPr="00A931CD">
        <w:rPr>
          <w:rFonts w:ascii="方正仿宋_GBK" w:eastAsia="方正仿宋_GBK" w:hint="eastAsia"/>
          <w:b/>
          <w:sz w:val="32"/>
          <w:szCs w:val="32"/>
        </w:rPr>
        <w:t>主要完成单位</w:t>
      </w:r>
      <w:r>
        <w:rPr>
          <w:rFonts w:ascii="方正仿宋_GBK" w:eastAsia="方正仿宋_GBK" w:hint="eastAsia"/>
          <w:b/>
          <w:sz w:val="32"/>
          <w:szCs w:val="32"/>
        </w:rPr>
        <w:t>情况</w:t>
      </w:r>
      <w:r>
        <w:rPr>
          <w:rFonts w:ascii="方正仿宋_GBK" w:eastAsia="方正仿宋_GBK"/>
          <w:b/>
          <w:sz w:val="32"/>
          <w:szCs w:val="32"/>
        </w:rPr>
        <w:t>：</w:t>
      </w:r>
    </w:p>
    <w:tbl>
      <w:tblPr>
        <w:tblStyle w:val="a3"/>
        <w:tblW w:w="9104" w:type="dxa"/>
        <w:tblLayout w:type="fixed"/>
        <w:tblLook w:val="04A0" w:firstRow="1" w:lastRow="0" w:firstColumn="1" w:lastColumn="0" w:noHBand="0" w:noVBand="1"/>
      </w:tblPr>
      <w:tblGrid>
        <w:gridCol w:w="577"/>
        <w:gridCol w:w="2230"/>
        <w:gridCol w:w="6297"/>
      </w:tblGrid>
      <w:tr w:rsidR="00A931CD" w:rsidTr="00227EBB">
        <w:tc>
          <w:tcPr>
            <w:tcW w:w="577" w:type="dxa"/>
          </w:tcPr>
          <w:p w:rsidR="00A931CD" w:rsidRPr="0059596A" w:rsidRDefault="00A931CD" w:rsidP="00227EBB">
            <w:pPr>
              <w:spacing w:line="360" w:lineRule="auto"/>
              <w:rPr>
                <w:rFonts w:asciiTheme="minorEastAsia" w:hAnsiTheme="minorEastAsia" w:cstheme="minorEastAsia"/>
                <w:b/>
                <w:sz w:val="18"/>
                <w:szCs w:val="18"/>
              </w:rPr>
            </w:pPr>
            <w:r>
              <w:rPr>
                <w:rFonts w:asciiTheme="minorEastAsia" w:hAnsiTheme="minorEastAsia" w:cstheme="minorEastAsia" w:hint="eastAsia"/>
                <w:b/>
                <w:sz w:val="18"/>
                <w:szCs w:val="18"/>
              </w:rPr>
              <w:t>排序</w:t>
            </w:r>
          </w:p>
        </w:tc>
        <w:tc>
          <w:tcPr>
            <w:tcW w:w="2230" w:type="dxa"/>
          </w:tcPr>
          <w:p w:rsidR="00A931CD" w:rsidRDefault="00A931CD" w:rsidP="00227EBB">
            <w:pPr>
              <w:spacing w:line="360" w:lineRule="auto"/>
              <w:jc w:val="center"/>
              <w:rPr>
                <w:rFonts w:asciiTheme="minorEastAsia" w:hAnsiTheme="minorEastAsia" w:cstheme="minorEastAsia"/>
                <w:b/>
                <w:sz w:val="18"/>
                <w:szCs w:val="18"/>
              </w:rPr>
            </w:pPr>
            <w:r>
              <w:rPr>
                <w:rFonts w:asciiTheme="minorEastAsia" w:hAnsiTheme="minorEastAsia" w:cstheme="minorEastAsia" w:hint="eastAsia"/>
                <w:b/>
                <w:sz w:val="18"/>
                <w:szCs w:val="18"/>
              </w:rPr>
              <w:t>完成单位</w:t>
            </w:r>
          </w:p>
        </w:tc>
        <w:tc>
          <w:tcPr>
            <w:tcW w:w="6297" w:type="dxa"/>
          </w:tcPr>
          <w:p w:rsidR="00A931CD" w:rsidRDefault="00A931CD" w:rsidP="00227EBB">
            <w:pPr>
              <w:spacing w:line="360" w:lineRule="auto"/>
              <w:jc w:val="center"/>
              <w:rPr>
                <w:rFonts w:asciiTheme="minorEastAsia" w:hAnsiTheme="minorEastAsia" w:cstheme="minorEastAsia"/>
                <w:b/>
                <w:sz w:val="18"/>
                <w:szCs w:val="18"/>
              </w:rPr>
            </w:pPr>
            <w:r w:rsidRPr="0059596A">
              <w:rPr>
                <w:rFonts w:asciiTheme="minorEastAsia" w:hAnsiTheme="minorEastAsia" w:cstheme="minorEastAsia" w:hint="eastAsia"/>
                <w:b/>
                <w:sz w:val="18"/>
                <w:szCs w:val="18"/>
              </w:rPr>
              <w:t>对</w:t>
            </w:r>
            <w:r w:rsidRPr="0059596A">
              <w:rPr>
                <w:rFonts w:asciiTheme="minorEastAsia" w:hAnsiTheme="minorEastAsia" w:cstheme="minorEastAsia"/>
                <w:b/>
                <w:sz w:val="18"/>
                <w:szCs w:val="18"/>
              </w:rPr>
              <w:t>本项目科技</w:t>
            </w:r>
            <w:r w:rsidRPr="0059596A">
              <w:rPr>
                <w:rFonts w:asciiTheme="minorEastAsia" w:hAnsiTheme="minorEastAsia" w:cstheme="minorEastAsia" w:hint="eastAsia"/>
                <w:b/>
                <w:sz w:val="18"/>
                <w:szCs w:val="18"/>
              </w:rPr>
              <w:t>创新和</w:t>
            </w:r>
            <w:r w:rsidRPr="0059596A">
              <w:rPr>
                <w:rFonts w:asciiTheme="minorEastAsia" w:hAnsiTheme="minorEastAsia" w:cstheme="minorEastAsia"/>
                <w:b/>
                <w:sz w:val="18"/>
                <w:szCs w:val="18"/>
              </w:rPr>
              <w:t>应用</w:t>
            </w:r>
            <w:r w:rsidRPr="0059596A">
              <w:rPr>
                <w:rFonts w:asciiTheme="minorEastAsia" w:hAnsiTheme="minorEastAsia" w:cstheme="minorEastAsia" w:hint="eastAsia"/>
                <w:b/>
                <w:sz w:val="18"/>
                <w:szCs w:val="18"/>
              </w:rPr>
              <w:t>推广情况</w:t>
            </w:r>
            <w:r w:rsidRPr="0059596A">
              <w:rPr>
                <w:rFonts w:asciiTheme="minorEastAsia" w:hAnsiTheme="minorEastAsia" w:cstheme="minorEastAsia"/>
                <w:b/>
                <w:sz w:val="18"/>
                <w:szCs w:val="18"/>
              </w:rPr>
              <w:t>的</w:t>
            </w:r>
            <w:r w:rsidRPr="0059596A">
              <w:rPr>
                <w:rFonts w:asciiTheme="minorEastAsia" w:hAnsiTheme="minorEastAsia" w:cstheme="minorEastAsia" w:hint="eastAsia"/>
                <w:b/>
                <w:sz w:val="18"/>
                <w:szCs w:val="18"/>
              </w:rPr>
              <w:t>贡献</w:t>
            </w:r>
          </w:p>
        </w:tc>
      </w:tr>
      <w:tr w:rsidR="00A931CD" w:rsidTr="00227EBB">
        <w:trPr>
          <w:trHeight w:val="1088"/>
        </w:trPr>
        <w:tc>
          <w:tcPr>
            <w:tcW w:w="577" w:type="dxa"/>
          </w:tcPr>
          <w:p w:rsidR="00A931CD" w:rsidRPr="0059596A" w:rsidRDefault="00A931CD" w:rsidP="00227EBB">
            <w:pPr>
              <w:rPr>
                <w:rFonts w:asciiTheme="minorEastAsia" w:hAnsiTheme="minorEastAsia" w:cstheme="minorEastAsia"/>
                <w:b/>
                <w:sz w:val="18"/>
                <w:szCs w:val="18"/>
              </w:rPr>
            </w:pPr>
            <w:r>
              <w:rPr>
                <w:rFonts w:asciiTheme="minorEastAsia" w:hAnsiTheme="minorEastAsia" w:cstheme="minorEastAsia" w:hint="eastAsia"/>
                <w:b/>
                <w:sz w:val="18"/>
                <w:szCs w:val="18"/>
              </w:rPr>
              <w:lastRenderedPageBreak/>
              <w:t>1</w:t>
            </w:r>
          </w:p>
        </w:tc>
        <w:tc>
          <w:tcPr>
            <w:tcW w:w="2230" w:type="dxa"/>
          </w:tcPr>
          <w:p w:rsidR="00A931CD" w:rsidRPr="0059596A" w:rsidRDefault="00A931CD" w:rsidP="00227EBB">
            <w:pPr>
              <w:rPr>
                <w:rFonts w:asciiTheme="minorEastAsia" w:hAnsiTheme="minorEastAsia" w:cstheme="minorEastAsia"/>
                <w:b/>
                <w:sz w:val="18"/>
                <w:szCs w:val="18"/>
              </w:rPr>
            </w:pPr>
            <w:r>
              <w:rPr>
                <w:rFonts w:ascii="宋体" w:hAnsi="宋体" w:hint="eastAsia"/>
              </w:rPr>
              <w:t>中国人民解放军陆军军医大学第一附属医院</w:t>
            </w:r>
          </w:p>
        </w:tc>
        <w:tc>
          <w:tcPr>
            <w:tcW w:w="6297" w:type="dxa"/>
          </w:tcPr>
          <w:p w:rsidR="00A931CD" w:rsidRDefault="00A931CD" w:rsidP="00227EBB">
            <w:pPr>
              <w:spacing w:line="360" w:lineRule="exact"/>
              <w:ind w:rightChars="-42" w:right="-88" w:firstLineChars="150" w:firstLine="315"/>
              <w:rPr>
                <w:rFonts w:ascii="宋体" w:hAnsi="宋体"/>
              </w:rPr>
            </w:pPr>
            <w:r>
              <w:rPr>
                <w:rFonts w:ascii="宋体" w:hAnsi="宋体" w:hint="eastAsia"/>
              </w:rPr>
              <w:t>本项目研究内容的设计、组织实施和归纳总结的主要完成单位，国家重点研发计划、国家自然基金重点项目等主要研究任务的牵头完成单位，并为本项目提供了主要研究人员、研究场所和仪器设备及匹配资金，对项目进行监督管理，有力保障了本项目的顺利完成。</w:t>
            </w:r>
          </w:p>
          <w:p w:rsidR="00A931CD" w:rsidRPr="0059596A" w:rsidRDefault="00A931CD" w:rsidP="00227EBB">
            <w:pPr>
              <w:rPr>
                <w:rFonts w:asciiTheme="minorEastAsia" w:hAnsiTheme="minorEastAsia" w:cstheme="minorEastAsia"/>
                <w:b/>
                <w:sz w:val="18"/>
                <w:szCs w:val="18"/>
              </w:rPr>
            </w:pPr>
            <w:r>
              <w:rPr>
                <w:rFonts w:ascii="宋体" w:hAnsi="宋体" w:hint="eastAsia"/>
              </w:rPr>
              <w:t>在该项目中不存在知识产权和完成人的名次等争议。</w:t>
            </w:r>
          </w:p>
        </w:tc>
      </w:tr>
      <w:tr w:rsidR="00A931CD" w:rsidTr="00227EBB">
        <w:trPr>
          <w:trHeight w:val="1092"/>
        </w:trPr>
        <w:tc>
          <w:tcPr>
            <w:tcW w:w="577" w:type="dxa"/>
          </w:tcPr>
          <w:p w:rsidR="00A931CD" w:rsidRDefault="00A931CD" w:rsidP="00227EBB">
            <w:pPr>
              <w:rPr>
                <w:rFonts w:asciiTheme="minorEastAsia" w:hAnsiTheme="minorEastAsia" w:cstheme="minorEastAsia"/>
                <w:color w:val="0D0D0D"/>
                <w:sz w:val="18"/>
                <w:szCs w:val="18"/>
              </w:rPr>
            </w:pPr>
            <w:r>
              <w:rPr>
                <w:rFonts w:asciiTheme="minorEastAsia" w:hAnsiTheme="minorEastAsia" w:cstheme="minorEastAsia" w:hint="eastAsia"/>
                <w:color w:val="0D0D0D"/>
                <w:sz w:val="18"/>
                <w:szCs w:val="18"/>
              </w:rPr>
              <w:t>2</w:t>
            </w:r>
          </w:p>
        </w:tc>
        <w:tc>
          <w:tcPr>
            <w:tcW w:w="2230" w:type="dxa"/>
          </w:tcPr>
          <w:p w:rsidR="00A931CD" w:rsidRDefault="00A931CD" w:rsidP="00227EBB">
            <w:pPr>
              <w:rPr>
                <w:rFonts w:asciiTheme="minorEastAsia" w:hAnsiTheme="minorEastAsia" w:cstheme="minorEastAsia"/>
                <w:color w:val="0D0D0D"/>
                <w:sz w:val="18"/>
                <w:szCs w:val="18"/>
              </w:rPr>
            </w:pPr>
            <w:r>
              <w:rPr>
                <w:rFonts w:ascii="宋体" w:hAnsi="宋体"/>
              </w:rPr>
              <w:t>复旦大学附属华山医院</w:t>
            </w:r>
          </w:p>
          <w:p w:rsidR="00A931CD" w:rsidRPr="00594012" w:rsidRDefault="00A931CD" w:rsidP="00227EBB">
            <w:pPr>
              <w:jc w:val="center"/>
              <w:rPr>
                <w:rFonts w:asciiTheme="minorEastAsia" w:hAnsiTheme="minorEastAsia" w:cstheme="minorEastAsia"/>
                <w:sz w:val="18"/>
                <w:szCs w:val="18"/>
              </w:rPr>
            </w:pPr>
          </w:p>
        </w:tc>
        <w:tc>
          <w:tcPr>
            <w:tcW w:w="6297" w:type="dxa"/>
          </w:tcPr>
          <w:p w:rsidR="00A931CD" w:rsidRDefault="00A931CD" w:rsidP="00227EBB">
            <w:pPr>
              <w:spacing w:line="360" w:lineRule="exact"/>
              <w:ind w:rightChars="-42" w:right="-88" w:firstLineChars="150" w:firstLine="315"/>
              <w:rPr>
                <w:rFonts w:ascii="宋体" w:hAnsi="宋体"/>
              </w:rPr>
            </w:pPr>
            <w:r>
              <w:rPr>
                <w:rFonts w:ascii="宋体" w:hAnsi="宋体" w:hint="eastAsia"/>
              </w:rPr>
              <w:t>复旦大学附属华山医院与中国人民解放军陆军军医第一附属医院合作，开展了足踝伤病关键技术建立，主要贡献如下：完成踝关节不稳及骨软骨损伤等难治性伤病治疗，牵头制定国际临床指南，开展肌腱干细胞研究、骨与软骨组织修复、腱-骨愈合等研究，创建肌腱微损伤修复失败导致肌腱病的新理论，建立全新腱-骨修复新方法，在此基础，成立全卫生部骨关节内镜（上海）培训基地， ISAKOS中国关节镜与运动创伤教育培训中心；牵头获得获中国康复医学会科学技术奖一等奖1项，项目成员获国际运动医学最高荣誉奖“Takagi-Watanabe奖”。</w:t>
            </w:r>
          </w:p>
          <w:p w:rsidR="00A931CD" w:rsidRDefault="00A931CD" w:rsidP="00227EBB">
            <w:pPr>
              <w:rPr>
                <w:rFonts w:asciiTheme="minorEastAsia" w:hAnsiTheme="minorEastAsia" w:cstheme="minorEastAsia"/>
                <w:color w:val="0D0D0D"/>
                <w:sz w:val="18"/>
                <w:szCs w:val="18"/>
              </w:rPr>
            </w:pPr>
            <w:r>
              <w:rPr>
                <w:rFonts w:ascii="宋体" w:hAnsi="宋体" w:hint="eastAsia"/>
              </w:rPr>
              <w:t>在该项目中不存在知识产权和完成人的名次等争议。</w:t>
            </w:r>
          </w:p>
        </w:tc>
      </w:tr>
      <w:tr w:rsidR="00A931CD" w:rsidTr="00227EBB">
        <w:trPr>
          <w:trHeight w:val="1075"/>
        </w:trPr>
        <w:tc>
          <w:tcPr>
            <w:tcW w:w="577" w:type="dxa"/>
          </w:tcPr>
          <w:p w:rsidR="00A931CD" w:rsidRDefault="00A931CD" w:rsidP="00227EBB">
            <w:pPr>
              <w:rPr>
                <w:rFonts w:asciiTheme="minorEastAsia" w:hAnsiTheme="minorEastAsia" w:cstheme="minorEastAsia"/>
                <w:color w:val="0D0D0D"/>
                <w:sz w:val="18"/>
                <w:szCs w:val="18"/>
              </w:rPr>
            </w:pPr>
            <w:r>
              <w:rPr>
                <w:rFonts w:asciiTheme="minorEastAsia" w:hAnsiTheme="minorEastAsia" w:cstheme="minorEastAsia" w:hint="eastAsia"/>
                <w:color w:val="0D0D0D"/>
                <w:sz w:val="18"/>
                <w:szCs w:val="18"/>
              </w:rPr>
              <w:t>3</w:t>
            </w:r>
          </w:p>
        </w:tc>
        <w:tc>
          <w:tcPr>
            <w:tcW w:w="2230" w:type="dxa"/>
          </w:tcPr>
          <w:p w:rsidR="00A931CD" w:rsidRDefault="00A931CD" w:rsidP="00227EBB">
            <w:pPr>
              <w:rPr>
                <w:rFonts w:asciiTheme="minorEastAsia" w:hAnsiTheme="minorEastAsia" w:cstheme="minorEastAsia"/>
                <w:color w:val="0D0D0D"/>
                <w:sz w:val="18"/>
                <w:szCs w:val="18"/>
              </w:rPr>
            </w:pPr>
            <w:r>
              <w:rPr>
                <w:rFonts w:ascii="宋体" w:hAnsi="宋体" w:hint="eastAsia"/>
              </w:rPr>
              <w:t>西南大学</w:t>
            </w:r>
          </w:p>
        </w:tc>
        <w:tc>
          <w:tcPr>
            <w:tcW w:w="6297" w:type="dxa"/>
          </w:tcPr>
          <w:p w:rsidR="00A931CD" w:rsidRDefault="00A931CD" w:rsidP="00227EBB">
            <w:pPr>
              <w:spacing w:line="360" w:lineRule="exact"/>
              <w:ind w:rightChars="-42" w:right="-88" w:firstLineChars="150" w:firstLine="315"/>
              <w:rPr>
                <w:rFonts w:ascii="宋体" w:hAnsi="宋体"/>
              </w:rPr>
            </w:pPr>
            <w:r>
              <w:rPr>
                <w:rFonts w:ascii="宋体" w:hAnsi="宋体" w:hint="eastAsia"/>
              </w:rPr>
              <w:t>西南大学材料与能源学部与中国人民解放军陆军军医第一附属医院合作，开展了运动损伤修复重建关键技术建立与应用，主要贡献如下：对于肌腱病机制研究提供单细胞检测相关技术研究，促进双向腱-骨修复方法，减少再撕裂率；参与解决假体结构、摩擦界面、表面涂层、软组织固定四种材料复合工艺的技术难题，开发了一种抗菌水凝胶膜显著降低外科感染的发生率。入选“汤森路透2015全球高被引科学家”、ESI材料科学、工程、化学和生物/生物工程四个领域“全球前百分之一科学家”，25篇ESI"全球百分之一高引用科学论文"。</w:t>
            </w:r>
          </w:p>
          <w:p w:rsidR="00A931CD" w:rsidRDefault="00A931CD" w:rsidP="00227EBB">
            <w:pPr>
              <w:rPr>
                <w:rFonts w:asciiTheme="minorEastAsia" w:hAnsiTheme="minorEastAsia" w:cstheme="minorEastAsia"/>
                <w:color w:val="0D0D0D"/>
                <w:sz w:val="18"/>
                <w:szCs w:val="18"/>
              </w:rPr>
            </w:pPr>
            <w:r>
              <w:rPr>
                <w:rFonts w:ascii="宋体" w:hAnsi="宋体" w:hint="eastAsia"/>
              </w:rPr>
              <w:t>在该项目中不存在知识产权和完成人的名次等争议。</w:t>
            </w:r>
          </w:p>
        </w:tc>
      </w:tr>
      <w:tr w:rsidR="00A931CD" w:rsidTr="00227EBB">
        <w:trPr>
          <w:trHeight w:val="1075"/>
        </w:trPr>
        <w:tc>
          <w:tcPr>
            <w:tcW w:w="577" w:type="dxa"/>
          </w:tcPr>
          <w:p w:rsidR="00A931CD" w:rsidRDefault="00A931CD" w:rsidP="00227EBB">
            <w:pPr>
              <w:rPr>
                <w:rFonts w:asciiTheme="minorEastAsia" w:hAnsiTheme="minorEastAsia" w:cstheme="minorEastAsia"/>
                <w:color w:val="0D0D0D"/>
                <w:sz w:val="18"/>
                <w:szCs w:val="18"/>
              </w:rPr>
            </w:pPr>
            <w:r>
              <w:rPr>
                <w:rFonts w:asciiTheme="minorEastAsia" w:hAnsiTheme="minorEastAsia" w:cstheme="minorEastAsia" w:hint="eastAsia"/>
                <w:color w:val="0D0D0D"/>
                <w:sz w:val="18"/>
                <w:szCs w:val="18"/>
              </w:rPr>
              <w:t>4</w:t>
            </w:r>
          </w:p>
        </w:tc>
        <w:tc>
          <w:tcPr>
            <w:tcW w:w="2230" w:type="dxa"/>
          </w:tcPr>
          <w:p w:rsidR="00A931CD" w:rsidRDefault="00A931CD" w:rsidP="00227EBB">
            <w:pPr>
              <w:rPr>
                <w:rFonts w:ascii="宋体" w:hAnsi="宋体"/>
              </w:rPr>
            </w:pPr>
            <w:r>
              <w:rPr>
                <w:rFonts w:ascii="宋体" w:hAnsi="宋体"/>
              </w:rPr>
              <w:t>山东威高骨科材料有限</w:t>
            </w:r>
            <w:r>
              <w:rPr>
                <w:rFonts w:ascii="宋体" w:hAnsi="宋体" w:hint="eastAsia"/>
              </w:rPr>
              <w:t>公司</w:t>
            </w:r>
          </w:p>
        </w:tc>
        <w:tc>
          <w:tcPr>
            <w:tcW w:w="6297" w:type="dxa"/>
          </w:tcPr>
          <w:p w:rsidR="00A931CD" w:rsidRDefault="00A931CD" w:rsidP="00227EBB">
            <w:pPr>
              <w:spacing w:line="360" w:lineRule="exact"/>
              <w:ind w:rightChars="-42" w:right="-88" w:firstLineChars="150" w:firstLine="315"/>
              <w:rPr>
                <w:rFonts w:ascii="宋体" w:hAnsi="宋体"/>
              </w:rPr>
            </w:pPr>
            <w:r>
              <w:rPr>
                <w:rFonts w:ascii="宋体" w:hAnsi="宋体" w:hint="eastAsia"/>
              </w:rPr>
              <w:t>山东威高骨科材料有限公司与中国人民解放军陆军军医第一附属医院合作，主要贡献如下：负责腱-骨愈合新材料、个性化距骨假体研制，足踝部内固定材料的辅助研发、生产，临床实验前准备及推广应用。</w:t>
            </w:r>
          </w:p>
          <w:p w:rsidR="00A931CD" w:rsidRDefault="00A931CD" w:rsidP="00227EBB">
            <w:pPr>
              <w:spacing w:line="360" w:lineRule="exact"/>
              <w:ind w:rightChars="-42" w:right="-88" w:firstLineChars="150" w:firstLine="315"/>
              <w:rPr>
                <w:rFonts w:ascii="宋体" w:hAnsi="宋体"/>
              </w:rPr>
            </w:pPr>
            <w:r>
              <w:rPr>
                <w:rFonts w:ascii="宋体" w:hAnsi="宋体" w:hint="eastAsia"/>
              </w:rPr>
              <w:t>在该项目中不存在知识产权和完成人的名次等争议。</w:t>
            </w:r>
          </w:p>
          <w:p w:rsidR="00A931CD" w:rsidRDefault="00A931CD" w:rsidP="00227EBB">
            <w:pPr>
              <w:spacing w:line="360" w:lineRule="exact"/>
              <w:ind w:rightChars="-42" w:right="-88" w:firstLineChars="150" w:firstLine="315"/>
              <w:rPr>
                <w:rFonts w:ascii="宋体" w:hAnsi="宋体"/>
              </w:rPr>
            </w:pPr>
          </w:p>
        </w:tc>
      </w:tr>
    </w:tbl>
    <w:p w:rsidR="00C21E25" w:rsidRPr="00C21E25" w:rsidRDefault="00C21E25">
      <w:pPr>
        <w:widowControl/>
        <w:jc w:val="left"/>
        <w:rPr>
          <w:rFonts w:hint="eastAsia"/>
          <w:b/>
          <w:sz w:val="28"/>
          <w:szCs w:val="28"/>
        </w:rPr>
      </w:pPr>
    </w:p>
    <w:sectPr w:rsidR="00C21E25" w:rsidRPr="00C21E25">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9503A" w:rsidRDefault="0029503A" w:rsidP="00273E13">
      <w:r>
        <w:separator/>
      </w:r>
    </w:p>
  </w:endnote>
  <w:endnote w:type="continuationSeparator" w:id="0">
    <w:p w:rsidR="0029503A" w:rsidRDefault="0029503A" w:rsidP="00273E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仿宋_GB2312">
    <w:altName w:val="仿宋"/>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方正小标宋_GBK">
    <w:panose1 w:val="03000509000000000000"/>
    <w:charset w:val="86"/>
    <w:family w:val="script"/>
    <w:pitch w:val="fixed"/>
    <w:sig w:usb0="00000001" w:usb1="080E0000" w:usb2="00000010" w:usb3="00000000" w:csb0="00040000" w:csb1="00000000"/>
  </w:font>
  <w:font w:name="方正仿宋_GBK">
    <w:panose1 w:val="03000509000000000000"/>
    <w:charset w:val="86"/>
    <w:family w:val="script"/>
    <w:pitch w:val="fixed"/>
    <w:sig w:usb0="00000001" w:usb1="080E0000" w:usb2="00000010" w:usb3="00000000" w:csb0="00040000" w:csb1="00000000"/>
  </w:font>
  <w:font w:name="˛À˛">
    <w:altName w:val="Cambria"/>
    <w:charset w:val="00"/>
    <w:family w:val="roman"/>
    <w:pitch w:val="default"/>
  </w:font>
  <w:font w:name="Courier New">
    <w:panose1 w:val="02070309020205020404"/>
    <w:charset w:val="00"/>
    <w:family w:val="modern"/>
    <w:pitch w:val="fixed"/>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9503A" w:rsidRDefault="0029503A" w:rsidP="00273E13">
      <w:r>
        <w:separator/>
      </w:r>
    </w:p>
  </w:footnote>
  <w:footnote w:type="continuationSeparator" w:id="0">
    <w:p w:rsidR="0029503A" w:rsidRDefault="0029503A" w:rsidP="00273E1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84C319C"/>
    <w:multiLevelType w:val="hybridMultilevel"/>
    <w:tmpl w:val="6E54E73A"/>
    <w:lvl w:ilvl="0" w:tplc="E7B0EC58">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49A04481"/>
    <w:multiLevelType w:val="hybridMultilevel"/>
    <w:tmpl w:val="1726901C"/>
    <w:lvl w:ilvl="0" w:tplc="2DC64F86">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hideSpellingErrors/>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5960"/>
    <w:rsid w:val="0001475C"/>
    <w:rsid w:val="00036335"/>
    <w:rsid w:val="000A5A44"/>
    <w:rsid w:val="000A608F"/>
    <w:rsid w:val="00106AA2"/>
    <w:rsid w:val="00117405"/>
    <w:rsid w:val="00145240"/>
    <w:rsid w:val="00273E13"/>
    <w:rsid w:val="00275EBC"/>
    <w:rsid w:val="00277910"/>
    <w:rsid w:val="0029503A"/>
    <w:rsid w:val="00297EE0"/>
    <w:rsid w:val="002F5E7B"/>
    <w:rsid w:val="00341C3C"/>
    <w:rsid w:val="003504FD"/>
    <w:rsid w:val="00455128"/>
    <w:rsid w:val="00485960"/>
    <w:rsid w:val="004D533D"/>
    <w:rsid w:val="00510499"/>
    <w:rsid w:val="005211B2"/>
    <w:rsid w:val="005461BE"/>
    <w:rsid w:val="00570593"/>
    <w:rsid w:val="00575AB9"/>
    <w:rsid w:val="005961DA"/>
    <w:rsid w:val="005B3D1A"/>
    <w:rsid w:val="00656286"/>
    <w:rsid w:val="00695556"/>
    <w:rsid w:val="006961AA"/>
    <w:rsid w:val="006B6EC7"/>
    <w:rsid w:val="006C084D"/>
    <w:rsid w:val="006D2961"/>
    <w:rsid w:val="007316F5"/>
    <w:rsid w:val="00734F74"/>
    <w:rsid w:val="007F0543"/>
    <w:rsid w:val="007F450C"/>
    <w:rsid w:val="007F4596"/>
    <w:rsid w:val="00826F4B"/>
    <w:rsid w:val="00890E22"/>
    <w:rsid w:val="008B5199"/>
    <w:rsid w:val="00942828"/>
    <w:rsid w:val="009C73CA"/>
    <w:rsid w:val="009D1887"/>
    <w:rsid w:val="009D4D7E"/>
    <w:rsid w:val="009F43F1"/>
    <w:rsid w:val="00A3324D"/>
    <w:rsid w:val="00A629C2"/>
    <w:rsid w:val="00A90A2A"/>
    <w:rsid w:val="00A91631"/>
    <w:rsid w:val="00A931CD"/>
    <w:rsid w:val="00BF235B"/>
    <w:rsid w:val="00C15E3D"/>
    <w:rsid w:val="00C21E25"/>
    <w:rsid w:val="00C46245"/>
    <w:rsid w:val="00D13D91"/>
    <w:rsid w:val="00D60A04"/>
    <w:rsid w:val="00D65EB7"/>
    <w:rsid w:val="00DC3CDD"/>
    <w:rsid w:val="00DD5ACC"/>
    <w:rsid w:val="00DE30D1"/>
    <w:rsid w:val="00DE5940"/>
    <w:rsid w:val="00E26AA6"/>
    <w:rsid w:val="00E759D6"/>
    <w:rsid w:val="00EB6BA8"/>
    <w:rsid w:val="00F6748E"/>
    <w:rsid w:val="00FB20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0C0094F8-1D26-47B4-AA35-A3FBCBDC00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qFormat="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D2961"/>
    <w:pPr>
      <w:widowControl w:val="0"/>
      <w:jc w:val="both"/>
    </w:pPr>
    <w:rPr>
      <w:rFonts w:ascii="Times New Roman" w:eastAsia="宋体" w:hAnsi="Times New Roman" w:cs="Times New Roman"/>
      <w:szCs w:val="24"/>
    </w:rPr>
  </w:style>
  <w:style w:type="paragraph" w:styleId="3">
    <w:name w:val="heading 3"/>
    <w:basedOn w:val="a"/>
    <w:next w:val="a"/>
    <w:link w:val="3Char"/>
    <w:qFormat/>
    <w:rsid w:val="00DC3CDD"/>
    <w:pPr>
      <w:spacing w:before="100" w:beforeAutospacing="1" w:after="100" w:afterAutospacing="1"/>
      <w:jc w:val="left"/>
      <w:outlineLvl w:val="2"/>
    </w:pPr>
    <w:rPr>
      <w:rFonts w:ascii="宋体" w:hAnsi="宋体" w:hint="eastAsia"/>
      <w:b/>
      <w:kern w:val="0"/>
      <w:sz w:val="27"/>
      <w:szCs w:val="27"/>
    </w:rPr>
  </w:style>
  <w:style w:type="paragraph" w:styleId="4">
    <w:name w:val="heading 4"/>
    <w:basedOn w:val="a"/>
    <w:next w:val="a"/>
    <w:link w:val="4Char"/>
    <w:uiPriority w:val="9"/>
    <w:semiHidden/>
    <w:unhideWhenUsed/>
    <w:qFormat/>
    <w:rsid w:val="00A931CD"/>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qFormat/>
    <w:rsid w:val="000363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Plain Text"/>
    <w:aliases w:val="普通文字"/>
    <w:basedOn w:val="a"/>
    <w:link w:val="Char"/>
    <w:qFormat/>
    <w:rsid w:val="00036335"/>
    <w:pPr>
      <w:spacing w:line="360" w:lineRule="auto"/>
      <w:ind w:firstLineChars="200" w:firstLine="480"/>
    </w:pPr>
    <w:rPr>
      <w:rFonts w:ascii="仿宋_GB2312"/>
      <w:sz w:val="24"/>
      <w:szCs w:val="20"/>
    </w:rPr>
  </w:style>
  <w:style w:type="character" w:customStyle="1" w:styleId="Char">
    <w:name w:val="纯文本 Char"/>
    <w:aliases w:val="普通文字 Char1"/>
    <w:basedOn w:val="a0"/>
    <w:link w:val="a4"/>
    <w:qFormat/>
    <w:rsid w:val="00036335"/>
    <w:rPr>
      <w:rFonts w:ascii="仿宋_GB2312" w:eastAsia="宋体" w:hAnsi="Times New Roman" w:cs="Times New Roman"/>
      <w:sz w:val="24"/>
      <w:szCs w:val="20"/>
    </w:rPr>
  </w:style>
  <w:style w:type="paragraph" w:styleId="a5">
    <w:name w:val="List Paragraph"/>
    <w:basedOn w:val="a"/>
    <w:uiPriority w:val="99"/>
    <w:qFormat/>
    <w:rsid w:val="00036335"/>
    <w:pPr>
      <w:ind w:firstLineChars="200" w:firstLine="420"/>
    </w:pPr>
  </w:style>
  <w:style w:type="character" w:customStyle="1" w:styleId="Char1">
    <w:name w:val="纯文本 Char1"/>
    <w:aliases w:val="普通文字 Char"/>
    <w:basedOn w:val="a0"/>
    <w:uiPriority w:val="99"/>
    <w:rsid w:val="003504FD"/>
    <w:rPr>
      <w:rFonts w:ascii="仿宋_GB2312" w:eastAsia="宋体" w:hAnsi="Times New Roman" w:cs="Times New Roman"/>
      <w:sz w:val="24"/>
      <w:szCs w:val="20"/>
    </w:rPr>
  </w:style>
  <w:style w:type="paragraph" w:styleId="a6">
    <w:name w:val="header"/>
    <w:basedOn w:val="a"/>
    <w:link w:val="Char0"/>
    <w:uiPriority w:val="99"/>
    <w:unhideWhenUsed/>
    <w:rsid w:val="00273E13"/>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6"/>
    <w:uiPriority w:val="99"/>
    <w:rsid w:val="00273E13"/>
    <w:rPr>
      <w:rFonts w:ascii="Times New Roman" w:eastAsia="宋体" w:hAnsi="Times New Roman" w:cs="Times New Roman"/>
      <w:sz w:val="18"/>
      <w:szCs w:val="18"/>
    </w:rPr>
  </w:style>
  <w:style w:type="paragraph" w:styleId="a7">
    <w:name w:val="footer"/>
    <w:basedOn w:val="a"/>
    <w:link w:val="Char2"/>
    <w:uiPriority w:val="99"/>
    <w:unhideWhenUsed/>
    <w:rsid w:val="00273E13"/>
    <w:pPr>
      <w:tabs>
        <w:tab w:val="center" w:pos="4153"/>
        <w:tab w:val="right" w:pos="8306"/>
      </w:tabs>
      <w:snapToGrid w:val="0"/>
      <w:jc w:val="left"/>
    </w:pPr>
    <w:rPr>
      <w:sz w:val="18"/>
      <w:szCs w:val="18"/>
    </w:rPr>
  </w:style>
  <w:style w:type="character" w:customStyle="1" w:styleId="Char2">
    <w:name w:val="页脚 Char"/>
    <w:basedOn w:val="a0"/>
    <w:link w:val="a7"/>
    <w:uiPriority w:val="99"/>
    <w:rsid w:val="00273E13"/>
    <w:rPr>
      <w:rFonts w:ascii="Times New Roman" w:eastAsia="宋体" w:hAnsi="Times New Roman" w:cs="Times New Roman"/>
      <w:sz w:val="18"/>
      <w:szCs w:val="18"/>
    </w:rPr>
  </w:style>
  <w:style w:type="character" w:customStyle="1" w:styleId="3Char">
    <w:name w:val="标题 3 Char"/>
    <w:basedOn w:val="a0"/>
    <w:link w:val="3"/>
    <w:rsid w:val="00DC3CDD"/>
    <w:rPr>
      <w:rFonts w:ascii="宋体" w:eastAsia="宋体" w:hAnsi="宋体" w:cs="Times New Roman"/>
      <w:b/>
      <w:kern w:val="0"/>
      <w:sz w:val="27"/>
      <w:szCs w:val="27"/>
    </w:rPr>
  </w:style>
  <w:style w:type="character" w:customStyle="1" w:styleId="a8">
    <w:name w:val="纯文本 字符"/>
    <w:qFormat/>
    <w:rsid w:val="00DC3CDD"/>
    <w:rPr>
      <w:rFonts w:ascii="仿宋_GB2312" w:eastAsia="宋体" w:hAnsi="Calibri" w:cs="Times New Roman"/>
      <w:kern w:val="2"/>
      <w:sz w:val="24"/>
    </w:rPr>
  </w:style>
  <w:style w:type="paragraph" w:styleId="a9">
    <w:name w:val="Body Text Indent"/>
    <w:basedOn w:val="a"/>
    <w:link w:val="Char3"/>
    <w:semiHidden/>
    <w:qFormat/>
    <w:rsid w:val="00DC3CDD"/>
    <w:pPr>
      <w:ind w:firstLine="660"/>
    </w:pPr>
    <w:rPr>
      <w:rFonts w:eastAsia="仿宋_GB2312" w:cs="Calibri"/>
      <w:sz w:val="32"/>
      <w:szCs w:val="20"/>
    </w:rPr>
  </w:style>
  <w:style w:type="character" w:customStyle="1" w:styleId="Char3">
    <w:name w:val="正文文本缩进 Char"/>
    <w:basedOn w:val="a0"/>
    <w:link w:val="a9"/>
    <w:semiHidden/>
    <w:rsid w:val="00DC3CDD"/>
    <w:rPr>
      <w:rFonts w:ascii="Times New Roman" w:eastAsia="仿宋_GB2312" w:hAnsi="Times New Roman" w:cs="Calibri"/>
      <w:sz w:val="32"/>
      <w:szCs w:val="20"/>
    </w:rPr>
  </w:style>
  <w:style w:type="paragraph" w:styleId="aa">
    <w:name w:val="Normal Indent"/>
    <w:basedOn w:val="a"/>
    <w:unhideWhenUsed/>
    <w:qFormat/>
    <w:rsid w:val="00DC3CDD"/>
    <w:pPr>
      <w:ind w:firstLineChars="200" w:firstLine="420"/>
    </w:pPr>
    <w:rPr>
      <w:rFonts w:cs="Calibri"/>
      <w:szCs w:val="21"/>
    </w:rPr>
  </w:style>
  <w:style w:type="paragraph" w:customStyle="1" w:styleId="Style8">
    <w:name w:val="_Style 8"/>
    <w:basedOn w:val="a"/>
    <w:next w:val="a"/>
    <w:rsid w:val="00890E22"/>
    <w:pPr>
      <w:spacing w:line="360" w:lineRule="auto"/>
      <w:ind w:firstLineChars="200" w:firstLine="480"/>
    </w:pPr>
    <w:rPr>
      <w:rFonts w:ascii="仿宋_GB2312"/>
      <w:sz w:val="24"/>
      <w:szCs w:val="20"/>
    </w:rPr>
  </w:style>
  <w:style w:type="character" w:customStyle="1" w:styleId="4Char">
    <w:name w:val="标题 4 Char"/>
    <w:basedOn w:val="a0"/>
    <w:link w:val="4"/>
    <w:uiPriority w:val="9"/>
    <w:semiHidden/>
    <w:rsid w:val="00A931CD"/>
    <w:rPr>
      <w:rFonts w:asciiTheme="majorHAnsi" w:eastAsiaTheme="majorEastAsia" w:hAnsiTheme="majorHAnsi" w:cstheme="majorBidi"/>
      <w:b/>
      <w:bCs/>
      <w:sz w:val="28"/>
      <w:szCs w:val="28"/>
    </w:rPr>
  </w:style>
  <w:style w:type="paragraph" w:styleId="ab">
    <w:name w:val="Normal (Web)"/>
    <w:basedOn w:val="a"/>
    <w:qFormat/>
    <w:rsid w:val="00A931CD"/>
    <w:pPr>
      <w:spacing w:line="330" w:lineRule="atLeast"/>
      <w:jc w:val="left"/>
    </w:pPr>
    <w:rPr>
      <w:rFonts w:ascii="Calibri" w:hAnsi="Calibri"/>
      <w:kern w:val="0"/>
      <w:sz w:val="18"/>
      <w:szCs w:val="18"/>
    </w:rPr>
  </w:style>
  <w:style w:type="paragraph" w:customStyle="1" w:styleId="Default">
    <w:name w:val="Default"/>
    <w:qFormat/>
    <w:rsid w:val="00C21E25"/>
    <w:pPr>
      <w:widowControl w:val="0"/>
      <w:autoSpaceDE w:val="0"/>
      <w:autoSpaceDN w:val="0"/>
      <w:adjustRightInd w:val="0"/>
    </w:pPr>
    <w:rPr>
      <w:rFonts w:ascii="黑体" w:eastAsia="黑体" w:cs="黑体"/>
      <w:color w:val="000000"/>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48129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javascript:void(0)"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javascrip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7BE312-E525-4D4A-BD00-9257BB5829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216</TotalTime>
  <Pages>6</Pages>
  <Words>632</Words>
  <Characters>3607</Characters>
  <Application>Microsoft Office Word</Application>
  <DocSecurity>0</DocSecurity>
  <Lines>30</Lines>
  <Paragraphs>8</Paragraphs>
  <ScaleCrop>false</ScaleCrop>
  <Company>Microsoft</Company>
  <LinksUpToDate>false</LinksUpToDate>
  <CharactersWithSpaces>4231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刘玲</dc:creator>
  <cp:keywords/>
  <dc:description/>
  <cp:lastModifiedBy>hp</cp:lastModifiedBy>
  <cp:revision>74</cp:revision>
  <dcterms:created xsi:type="dcterms:W3CDTF">2020-01-02T06:57:00Z</dcterms:created>
  <dcterms:modified xsi:type="dcterms:W3CDTF">2020-01-10T03:20:00Z</dcterms:modified>
</cp:coreProperties>
</file>